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4F" w:rsidRDefault="00D828D1">
      <w:r>
        <w:t>Name _____________________________________________   Date ____________________________</w:t>
      </w:r>
    </w:p>
    <w:p w:rsidR="00D828D1" w:rsidRPr="003442AD" w:rsidRDefault="00D828D1" w:rsidP="00D828D1">
      <w:pPr>
        <w:pStyle w:val="ListParagraph"/>
        <w:framePr w:hSpace="180" w:wrap="around" w:vAnchor="text" w:hAnchor="text" w:x="-905" w:y="1"/>
        <w:ind w:left="360"/>
        <w:suppressOverlap/>
        <w:rPr>
          <w:rFonts w:ascii="Times New Roman" w:hAnsi="Times New Roman" w:cs="Times New Roman"/>
        </w:rPr>
      </w:pPr>
      <w:r w:rsidRPr="003442AD">
        <w:rPr>
          <w:rFonts w:ascii="Times New Roman" w:hAnsi="Times New Roman" w:cs="Times New Roman"/>
        </w:rPr>
        <w:t xml:space="preserve">Writing Assignment: </w:t>
      </w:r>
    </w:p>
    <w:p w:rsidR="00D828D1" w:rsidRPr="00483373" w:rsidRDefault="00D828D1" w:rsidP="00D828D1">
      <w:pPr>
        <w:framePr w:wrap="auto" w:vAnchor="text" w:hAnchor="page" w:x="1591" w:y="42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Until this point in the story, Eliezer describes the Jewish people as generally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73">
        <w:rPr>
          <w:rFonts w:ascii="Times New Roman" w:hAnsi="Times New Roman" w:cs="Times New Roman"/>
          <w:sz w:val="24"/>
          <w:szCs w:val="24"/>
        </w:rPr>
        <w:t>troubled, yet still optimistic, despite the events that have occurred. In</w:t>
      </w:r>
      <w:r>
        <w:rPr>
          <w:rFonts w:ascii="Times New Roman" w:hAnsi="Times New Roman" w:cs="Times New Roman"/>
          <w:sz w:val="24"/>
          <w:szCs w:val="24"/>
        </w:rPr>
        <w:t xml:space="preserve"> chapter 2</w:t>
      </w:r>
      <w:r w:rsidRPr="00483373">
        <w:rPr>
          <w:rFonts w:ascii="Times New Roman" w:hAnsi="Times New Roman" w:cs="Times New Roman"/>
          <w:sz w:val="24"/>
          <w:szCs w:val="24"/>
        </w:rPr>
        <w:t>, the prisoners begin to realize the severity of their situation.</w:t>
      </w:r>
    </w:p>
    <w:p w:rsidR="00D828D1" w:rsidRDefault="00D828D1" w:rsidP="00D828D1">
      <w:pPr>
        <w:framePr w:wrap="auto" w:vAnchor="text" w:hAnchor="page" w:x="1591" w:y="42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 xml:space="preserve">In your opinion, at what point does this realization set in? </w:t>
      </w:r>
    </w:p>
    <w:p w:rsidR="00D828D1" w:rsidRDefault="00D828D1" w:rsidP="00D828D1">
      <w:pPr>
        <w:framePr w:wrap="auto" w:vAnchor="text" w:hAnchor="page" w:x="1591" w:y="42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Is there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73">
        <w:rPr>
          <w:rFonts w:ascii="Times New Roman" w:hAnsi="Times New Roman" w:cs="Times New Roman"/>
          <w:sz w:val="24"/>
          <w:szCs w:val="24"/>
        </w:rPr>
        <w:t xml:space="preserve">specific incident? </w:t>
      </w:r>
    </w:p>
    <w:p w:rsidR="00D828D1" w:rsidRPr="00483373" w:rsidRDefault="00D828D1" w:rsidP="00D828D1">
      <w:pPr>
        <w:framePr w:wrap="auto" w:vAnchor="text" w:hAnchor="page" w:x="1591" w:y="42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Explain your answer in short essay form. If possible, cite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73">
        <w:rPr>
          <w:rFonts w:ascii="Times New Roman" w:hAnsi="Times New Roman" w:cs="Times New Roman"/>
          <w:sz w:val="24"/>
          <w:szCs w:val="24"/>
        </w:rPr>
        <w:t>a passage from the book to support your opinion.</w:t>
      </w:r>
    </w:p>
    <w:p w:rsidR="00D828D1" w:rsidRDefault="00D828D1"/>
    <w:p w:rsidR="00D828D1" w:rsidRPr="00D828D1" w:rsidRDefault="00D828D1" w:rsidP="00D828D1"/>
    <w:p w:rsidR="00D828D1" w:rsidRPr="00D828D1" w:rsidRDefault="00D828D1" w:rsidP="00D828D1">
      <w:pPr>
        <w:tabs>
          <w:tab w:val="left" w:pos="17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28D1" w:rsidRPr="00D8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535"/>
    <w:multiLevelType w:val="hybridMultilevel"/>
    <w:tmpl w:val="6FAA6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1"/>
    <w:rsid w:val="0016694F"/>
    <w:rsid w:val="00D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0AC98-F9D0-463D-8ECC-37DBB7D4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</cp:revision>
  <dcterms:created xsi:type="dcterms:W3CDTF">2020-02-11T17:17:00Z</dcterms:created>
  <dcterms:modified xsi:type="dcterms:W3CDTF">2020-02-11T17:21:00Z</dcterms:modified>
</cp:coreProperties>
</file>