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8B" w:rsidRDefault="00CA668B" w:rsidP="00CA668B">
      <w:pPr>
        <w:pStyle w:val="NormalWeb"/>
        <w:rPr>
          <w:rFonts w:ascii="Tempus Sans ITC" w:hAnsi="Tempus Sans ITC"/>
          <w:color w:val="151582"/>
          <w:sz w:val="18"/>
          <w:szCs w:val="18"/>
        </w:rPr>
      </w:pPr>
      <w:r>
        <w:rPr>
          <w:rStyle w:val="Strong"/>
          <w:rFonts w:ascii="Tempus Sans ITC" w:hAnsi="Tempus Sans ITC"/>
          <w:color w:val="151582"/>
        </w:rPr>
        <w:t>Question</w:t>
      </w:r>
      <w:r>
        <w:rPr>
          <w:rStyle w:val="Strong"/>
          <w:rFonts w:ascii="Tempus Sans ITC" w:hAnsi="Tempus Sans ITC"/>
          <w:color w:val="151582"/>
        </w:rPr>
        <w:t>s</w:t>
      </w:r>
      <w:r>
        <w:rPr>
          <w:rStyle w:val="Strong"/>
          <w:rFonts w:ascii="Tempus Sans ITC" w:hAnsi="Tempus Sans ITC"/>
          <w:color w:val="151582"/>
        </w:rPr>
        <w:t xml:space="preserve"> on the Preface and Foreword of </w:t>
      </w:r>
      <w:r>
        <w:rPr>
          <w:rStyle w:val="Emphasis"/>
          <w:rFonts w:ascii="Tempus Sans ITC" w:hAnsi="Tempus Sans ITC"/>
          <w:b/>
          <w:bCs/>
          <w:color w:val="151582"/>
        </w:rPr>
        <w:t>Night</w:t>
      </w:r>
      <w:r>
        <w:rPr>
          <w:rFonts w:ascii="Tempus Sans ITC" w:hAnsi="Tempus Sans ITC"/>
          <w:color w:val="151582"/>
        </w:rPr>
        <w:t xml:space="preserve">. </w:t>
      </w:r>
      <w:bookmarkStart w:id="0" w:name="_GoBack"/>
      <w:bookmarkEnd w:id="0"/>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 xml:space="preserve">1. What is the central question that </w:t>
      </w:r>
      <w:proofErr w:type="spellStart"/>
      <w:r>
        <w:rPr>
          <w:rFonts w:ascii="Tempus Sans ITC" w:hAnsi="Tempus Sans ITC"/>
          <w:color w:val="151582"/>
        </w:rPr>
        <w:t>Elie</w:t>
      </w:r>
      <w:proofErr w:type="spellEnd"/>
      <w:r>
        <w:rPr>
          <w:rFonts w:ascii="Tempus Sans ITC" w:hAnsi="Tempus Sans ITC"/>
          <w:color w:val="151582"/>
        </w:rPr>
        <w:t xml:space="preserve"> Wiesel attempts to answer in the forward to Night?</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 xml:space="preserve">2. According to </w:t>
      </w:r>
      <w:proofErr w:type="spellStart"/>
      <w:r>
        <w:rPr>
          <w:rFonts w:ascii="Tempus Sans ITC" w:hAnsi="Tempus Sans ITC"/>
          <w:color w:val="151582"/>
        </w:rPr>
        <w:t>Elie</w:t>
      </w:r>
      <w:proofErr w:type="spellEnd"/>
      <w:r>
        <w:rPr>
          <w:rFonts w:ascii="Tempus Sans ITC" w:hAnsi="Tempus Sans ITC"/>
          <w:color w:val="151582"/>
        </w:rPr>
        <w:t xml:space="preserve"> Wiesel’s preface to Night, why did he survive?</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3. As a witness to the Holocaust, what does Wiesel say he is morally obligated to do?</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4. What language did Wiesel use to compose his memoir Night?</w:t>
      </w:r>
      <w:r>
        <w:rPr>
          <w:rFonts w:ascii="Tempus Sans ITC" w:hAnsi="Tempus Sans ITC"/>
          <w:color w:val="151582"/>
        </w:rPr>
        <w:br/>
      </w:r>
      <w:r>
        <w:rPr>
          <w:rFonts w:ascii="Tempus Sans ITC" w:hAnsi="Tempus Sans ITC"/>
          <w:color w:val="151582"/>
        </w:rPr>
        <w:br/>
        <w:t>5. When Wiesel first presented his manuscript to publishers, how was it received?</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6. Wiesel explains that Night was originally longer and began with cynical musings. What did the original manuscript say about faith, trust, and illusion?</w:t>
      </w:r>
      <w:r>
        <w:rPr>
          <w:rFonts w:ascii="Tempus Sans ITC" w:hAnsi="Tempus Sans ITC"/>
          <w:color w:val="151582"/>
        </w:rPr>
        <w:br/>
      </w:r>
      <w:r>
        <w:rPr>
          <w:rFonts w:ascii="Tempus Sans ITC" w:hAnsi="Tempus Sans ITC"/>
          <w:color w:val="151582"/>
        </w:rPr>
        <w:br/>
        <w:t>7. Wiesel also recounts that his father’s death scene in the original manuscript was longer and Wiesel includes an excerpt in the preface. What does this except reveal about Wiesel’s character and human nature in general?</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8. For what will Wiesel never forgive himself? Why?</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9. The original version of Night closed with Wiesel looking back on the world ten years after the end of World War II. What does Wiesel say he realized at that time?</w:t>
      </w:r>
      <w:r>
        <w:rPr>
          <w:rFonts w:ascii="Tempus Sans ITC" w:hAnsi="Tempus Sans ITC"/>
          <w:color w:val="151582"/>
        </w:rPr>
        <w:br/>
      </w:r>
      <w:r>
        <w:rPr>
          <w:rFonts w:ascii="Tempus Sans ITC" w:hAnsi="Tempus Sans ITC"/>
          <w:color w:val="151582"/>
        </w:rPr>
        <w:br/>
        <w:t>10. What does Wiesel say about “those who kept silent yesterday”?</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11. What role did Mauriac have in the publication of Night?</w:t>
      </w:r>
    </w:p>
    <w:p w:rsidR="00CA668B" w:rsidRDefault="00CA668B" w:rsidP="00CA668B">
      <w:pPr>
        <w:pStyle w:val="NormalWeb"/>
        <w:rPr>
          <w:rFonts w:ascii="Tempus Sans ITC" w:hAnsi="Tempus Sans ITC"/>
          <w:color w:val="151582"/>
          <w:sz w:val="18"/>
          <w:szCs w:val="18"/>
        </w:rPr>
      </w:pPr>
      <w:r>
        <w:rPr>
          <w:rFonts w:ascii="Tempus Sans ITC" w:hAnsi="Tempus Sans ITC"/>
          <w:color w:val="151582"/>
        </w:rPr>
        <w:t>12. What is the main purpose that Mauriac attempts to convey in his foreword?</w:t>
      </w:r>
    </w:p>
    <w:p w:rsidR="00B851BA" w:rsidRDefault="00B851BA"/>
    <w:sectPr w:rsidR="00B8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8B"/>
    <w:rsid w:val="00B851BA"/>
    <w:rsid w:val="00CA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5A3F8-C4C6-446B-BF4E-B9AD8A4A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68B"/>
    <w:rPr>
      <w:b/>
      <w:bCs/>
    </w:rPr>
  </w:style>
  <w:style w:type="character" w:styleId="Emphasis">
    <w:name w:val="Emphasis"/>
    <w:basedOn w:val="DefaultParagraphFont"/>
    <w:uiPriority w:val="20"/>
    <w:qFormat/>
    <w:rsid w:val="00CA668B"/>
    <w:rPr>
      <w:i/>
      <w:iCs/>
    </w:rPr>
  </w:style>
  <w:style w:type="character" w:styleId="Hyperlink">
    <w:name w:val="Hyperlink"/>
    <w:basedOn w:val="DefaultParagraphFont"/>
    <w:uiPriority w:val="99"/>
    <w:semiHidden/>
    <w:unhideWhenUsed/>
    <w:rsid w:val="00CA6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cp:revision>
  <dcterms:created xsi:type="dcterms:W3CDTF">2019-08-28T15:38:00Z</dcterms:created>
  <dcterms:modified xsi:type="dcterms:W3CDTF">2019-08-28T15:39:00Z</dcterms:modified>
</cp:coreProperties>
</file>