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300"/>
        <w:tblOverlap w:val="never"/>
        <w:tblW w:w="14845" w:type="dxa"/>
        <w:tblLayout w:type="fixed"/>
        <w:tblLook w:val="04A0" w:firstRow="1" w:lastRow="0" w:firstColumn="1" w:lastColumn="0" w:noHBand="0" w:noVBand="1"/>
      </w:tblPr>
      <w:tblGrid>
        <w:gridCol w:w="2965"/>
        <w:gridCol w:w="2970"/>
        <w:gridCol w:w="2970"/>
        <w:gridCol w:w="2970"/>
        <w:gridCol w:w="2970"/>
      </w:tblGrid>
      <w:tr w:rsidR="00677A8C" w:rsidTr="00F27D27">
        <w:tc>
          <w:tcPr>
            <w:tcW w:w="2965" w:type="dxa"/>
          </w:tcPr>
          <w:p w:rsidR="004D7F97" w:rsidRDefault="004C65E3" w:rsidP="00115B83">
            <w:pPr>
              <w:jc w:val="center"/>
              <w:rPr>
                <w:rFonts w:ascii="Arial Black" w:hAnsi="Arial Black"/>
                <w:b/>
              </w:rPr>
            </w:pPr>
            <w:r w:rsidRPr="004C65E3">
              <w:rPr>
                <w:rFonts w:ascii="Arial Black" w:hAnsi="Arial Black"/>
                <w:b/>
              </w:rPr>
              <w:t>Monday</w:t>
            </w:r>
          </w:p>
          <w:p w:rsidR="007C69AB" w:rsidRDefault="00676AF0" w:rsidP="00115B83">
            <w:pPr>
              <w:jc w:val="center"/>
              <w:rPr>
                <w:rFonts w:ascii="Arial Black" w:hAnsi="Arial Black"/>
                <w:b/>
              </w:rPr>
            </w:pPr>
            <w:r>
              <w:rPr>
                <w:rFonts w:ascii="Arial Black" w:hAnsi="Arial Black"/>
                <w:b/>
              </w:rPr>
              <w:t xml:space="preserve"> </w:t>
            </w:r>
            <w:r w:rsidR="00A1503E">
              <w:rPr>
                <w:rFonts w:ascii="Arial Black" w:hAnsi="Arial Black"/>
                <w:b/>
              </w:rPr>
              <w:t>11/</w:t>
            </w:r>
            <w:r w:rsidR="00026AC0">
              <w:rPr>
                <w:rFonts w:ascii="Arial Black" w:hAnsi="Arial Black"/>
                <w:b/>
              </w:rPr>
              <w:t>11</w:t>
            </w:r>
          </w:p>
          <w:p w:rsidR="00026AC0" w:rsidRPr="00026AC0" w:rsidRDefault="00026AC0" w:rsidP="00115B83">
            <w:pPr>
              <w:jc w:val="center"/>
              <w:rPr>
                <w:rFonts w:ascii="Arial Black" w:hAnsi="Arial Black"/>
                <w:b/>
                <w:sz w:val="16"/>
                <w:szCs w:val="16"/>
              </w:rPr>
            </w:pPr>
            <w:r w:rsidRPr="00026AC0">
              <w:rPr>
                <w:rFonts w:ascii="Arial Black" w:hAnsi="Arial Black"/>
                <w:b/>
                <w:sz w:val="16"/>
                <w:szCs w:val="16"/>
              </w:rPr>
              <w:t>Veteran’s Day</w:t>
            </w:r>
          </w:p>
          <w:p w:rsidR="00335463" w:rsidRPr="005141DD" w:rsidRDefault="00026AC0" w:rsidP="00026AC0">
            <w:pPr>
              <w:jc w:val="center"/>
              <w:rPr>
                <w:rFonts w:ascii="Arial Black" w:hAnsi="Arial Black"/>
                <w:sz w:val="18"/>
                <w:szCs w:val="18"/>
              </w:rPr>
            </w:pPr>
            <w:r w:rsidRPr="00026AC0">
              <w:rPr>
                <w:rFonts w:ascii="Arial Black" w:hAnsi="Arial Black"/>
                <w:b/>
                <w:sz w:val="16"/>
                <w:szCs w:val="16"/>
              </w:rPr>
              <w:t>No School</w:t>
            </w:r>
          </w:p>
        </w:tc>
        <w:tc>
          <w:tcPr>
            <w:tcW w:w="2970" w:type="dxa"/>
          </w:tcPr>
          <w:p w:rsidR="007C69AB" w:rsidRDefault="004C65E3" w:rsidP="00115B83">
            <w:pPr>
              <w:jc w:val="center"/>
              <w:rPr>
                <w:rFonts w:ascii="Arial Black" w:hAnsi="Arial Black"/>
                <w:b/>
              </w:rPr>
            </w:pPr>
            <w:r w:rsidRPr="004C65E3">
              <w:rPr>
                <w:rFonts w:ascii="Arial Black" w:hAnsi="Arial Black"/>
                <w:b/>
              </w:rPr>
              <w:t>Tuesday</w:t>
            </w:r>
          </w:p>
          <w:p w:rsidR="005E76EF" w:rsidRPr="002C25C7" w:rsidRDefault="00A1503E" w:rsidP="00026AC0">
            <w:pPr>
              <w:jc w:val="center"/>
              <w:rPr>
                <w:rFonts w:ascii="Arial Black" w:hAnsi="Arial Black"/>
                <w:i/>
                <w:sz w:val="16"/>
                <w:szCs w:val="16"/>
              </w:rPr>
            </w:pPr>
            <w:r>
              <w:rPr>
                <w:rFonts w:ascii="Arial Black" w:hAnsi="Arial Black"/>
                <w:b/>
              </w:rPr>
              <w:t>11/</w:t>
            </w:r>
            <w:r w:rsidR="00026AC0">
              <w:rPr>
                <w:rFonts w:ascii="Arial Black" w:hAnsi="Arial Black"/>
                <w:b/>
              </w:rPr>
              <w:t>12</w:t>
            </w:r>
          </w:p>
        </w:tc>
        <w:tc>
          <w:tcPr>
            <w:tcW w:w="2970" w:type="dxa"/>
          </w:tcPr>
          <w:p w:rsidR="007C69AB" w:rsidRDefault="004C65E3" w:rsidP="00115B83">
            <w:pPr>
              <w:jc w:val="center"/>
              <w:rPr>
                <w:rFonts w:ascii="Arial Black" w:hAnsi="Arial Black"/>
                <w:b/>
              </w:rPr>
            </w:pPr>
            <w:r w:rsidRPr="004C65E3">
              <w:rPr>
                <w:rFonts w:ascii="Arial Black" w:hAnsi="Arial Black"/>
                <w:b/>
              </w:rPr>
              <w:t>Wednesday</w:t>
            </w:r>
          </w:p>
          <w:p w:rsidR="00335463" w:rsidRDefault="00A1503E" w:rsidP="00FF7BE5">
            <w:pPr>
              <w:jc w:val="center"/>
              <w:rPr>
                <w:rFonts w:ascii="Arial Black" w:hAnsi="Arial Black"/>
                <w:b/>
              </w:rPr>
            </w:pPr>
            <w:r>
              <w:rPr>
                <w:rFonts w:ascii="Arial Black" w:hAnsi="Arial Black"/>
                <w:b/>
              </w:rPr>
              <w:t>11/</w:t>
            </w:r>
            <w:r w:rsidR="00026AC0">
              <w:rPr>
                <w:rFonts w:ascii="Arial Black" w:hAnsi="Arial Black"/>
                <w:b/>
              </w:rPr>
              <w:t>13</w:t>
            </w:r>
          </w:p>
          <w:p w:rsidR="004918AD" w:rsidRPr="004C65E3" w:rsidRDefault="004918AD" w:rsidP="00FF7BE5">
            <w:pPr>
              <w:jc w:val="center"/>
              <w:rPr>
                <w:rFonts w:ascii="Arial Black" w:hAnsi="Arial Black"/>
                <w:b/>
              </w:rPr>
            </w:pPr>
          </w:p>
        </w:tc>
        <w:tc>
          <w:tcPr>
            <w:tcW w:w="2970" w:type="dxa"/>
          </w:tcPr>
          <w:p w:rsidR="007C69AB" w:rsidRDefault="004C65E3" w:rsidP="00115B83">
            <w:pPr>
              <w:jc w:val="center"/>
              <w:rPr>
                <w:rFonts w:ascii="Arial Black" w:hAnsi="Arial Black"/>
                <w:b/>
              </w:rPr>
            </w:pPr>
            <w:r w:rsidRPr="004C65E3">
              <w:rPr>
                <w:rFonts w:ascii="Arial Black" w:hAnsi="Arial Black"/>
                <w:b/>
              </w:rPr>
              <w:t>Thursday</w:t>
            </w:r>
          </w:p>
          <w:p w:rsidR="00552598" w:rsidRDefault="00A1503E" w:rsidP="00026AC0">
            <w:pPr>
              <w:jc w:val="center"/>
              <w:rPr>
                <w:rFonts w:ascii="Arial Black" w:hAnsi="Arial Black"/>
                <w:b/>
              </w:rPr>
            </w:pPr>
            <w:r>
              <w:rPr>
                <w:rFonts w:ascii="Arial Black" w:hAnsi="Arial Black"/>
                <w:b/>
              </w:rPr>
              <w:t>11/</w:t>
            </w:r>
            <w:r w:rsidR="00026AC0">
              <w:rPr>
                <w:rFonts w:ascii="Arial Black" w:hAnsi="Arial Black"/>
                <w:b/>
              </w:rPr>
              <w:t>14</w:t>
            </w:r>
          </w:p>
          <w:p w:rsidR="00E50937" w:rsidRDefault="00E50937" w:rsidP="00026AC0">
            <w:pPr>
              <w:jc w:val="center"/>
              <w:rPr>
                <w:rFonts w:ascii="Arial Black" w:hAnsi="Arial Black"/>
                <w:b/>
              </w:rPr>
            </w:pPr>
            <w:r>
              <w:rPr>
                <w:rFonts w:ascii="Arial Black" w:hAnsi="Arial Black"/>
                <w:b/>
              </w:rPr>
              <w:t>Junior Conferences</w:t>
            </w:r>
          </w:p>
          <w:p w:rsidR="002F31D0" w:rsidRPr="004C65E3" w:rsidRDefault="002F31D0" w:rsidP="00026AC0">
            <w:pPr>
              <w:jc w:val="center"/>
              <w:rPr>
                <w:rFonts w:ascii="Arial Black" w:hAnsi="Arial Black"/>
                <w:b/>
              </w:rPr>
            </w:pPr>
            <w:r>
              <w:rPr>
                <w:rFonts w:ascii="Arial Black" w:hAnsi="Arial Black"/>
                <w:b/>
              </w:rPr>
              <w:t>(lasted entire period)</w:t>
            </w:r>
          </w:p>
        </w:tc>
        <w:tc>
          <w:tcPr>
            <w:tcW w:w="2970" w:type="dxa"/>
          </w:tcPr>
          <w:p w:rsidR="007C69AB" w:rsidRDefault="004C65E3" w:rsidP="00115B83">
            <w:pPr>
              <w:jc w:val="center"/>
              <w:rPr>
                <w:rFonts w:ascii="Arial Black" w:hAnsi="Arial Black"/>
                <w:b/>
              </w:rPr>
            </w:pPr>
            <w:r w:rsidRPr="004C65E3">
              <w:rPr>
                <w:rFonts w:ascii="Arial Black" w:hAnsi="Arial Black"/>
                <w:b/>
              </w:rPr>
              <w:t>Friday</w:t>
            </w:r>
          </w:p>
          <w:p w:rsidR="00300B0B" w:rsidRPr="004C65E3" w:rsidRDefault="00A1503E" w:rsidP="00026AC0">
            <w:pPr>
              <w:jc w:val="center"/>
              <w:rPr>
                <w:rFonts w:ascii="Arial Black" w:hAnsi="Arial Black"/>
                <w:b/>
              </w:rPr>
            </w:pPr>
            <w:r>
              <w:rPr>
                <w:rFonts w:ascii="Arial Black" w:hAnsi="Arial Black"/>
                <w:b/>
              </w:rPr>
              <w:t>11/</w:t>
            </w:r>
            <w:r w:rsidR="00026AC0">
              <w:rPr>
                <w:rFonts w:ascii="Arial Black" w:hAnsi="Arial Black"/>
                <w:b/>
              </w:rPr>
              <w:t>15</w:t>
            </w:r>
            <w:r w:rsidR="00300B0B">
              <w:rPr>
                <w:rFonts w:ascii="Arial Black" w:hAnsi="Arial Black"/>
                <w:b/>
              </w:rPr>
              <w:t xml:space="preserve"> </w:t>
            </w:r>
          </w:p>
        </w:tc>
      </w:tr>
      <w:tr w:rsidR="00677A8C" w:rsidTr="00F27D27">
        <w:trPr>
          <w:trHeight w:val="7190"/>
        </w:trPr>
        <w:tc>
          <w:tcPr>
            <w:tcW w:w="2965" w:type="dxa"/>
          </w:tcPr>
          <w:p w:rsidR="00F12386" w:rsidRPr="008E428C" w:rsidRDefault="00F12386" w:rsidP="00F12386">
            <w:pPr>
              <w:rPr>
                <w:b/>
                <w:i/>
                <w:u w:val="single"/>
              </w:rPr>
            </w:pPr>
            <w:r w:rsidRPr="00B84F43">
              <w:rPr>
                <w:b/>
                <w:i/>
                <w:u w:val="single"/>
              </w:rPr>
              <w:t>I CAN…</w:t>
            </w:r>
          </w:p>
          <w:bookmarkStart w:id="0" w:name="CCSS.ELA-Literacy.W.9-10.1"/>
          <w:p w:rsidR="00F12386" w:rsidRPr="008E428C" w:rsidRDefault="00F12386" w:rsidP="00F12386">
            <w:pPr>
              <w:rPr>
                <w:rFonts w:ascii="Times New Roman" w:hAnsi="Times New Roman" w:cs="Times New Roman"/>
                <w:color w:val="202020"/>
                <w:sz w:val="18"/>
                <w:szCs w:val="18"/>
              </w:rPr>
            </w:pPr>
            <w:r w:rsidRPr="008E428C">
              <w:rPr>
                <w:rFonts w:ascii="Times New Roman" w:hAnsi="Times New Roman" w:cs="Times New Roman"/>
                <w:color w:val="202020"/>
                <w:sz w:val="18"/>
                <w:szCs w:val="18"/>
              </w:rPr>
              <w:fldChar w:fldCharType="begin"/>
            </w:r>
            <w:r w:rsidRPr="008E428C">
              <w:rPr>
                <w:rFonts w:ascii="Times New Roman" w:hAnsi="Times New Roman" w:cs="Times New Roman"/>
                <w:color w:val="202020"/>
                <w:sz w:val="18"/>
                <w:szCs w:val="18"/>
              </w:rPr>
              <w:instrText xml:space="preserve"> HYPERLINK "http://www.corestandards.org/ELA-Literacy/W/9-10/1/" </w:instrText>
            </w:r>
            <w:r w:rsidRPr="008E428C">
              <w:rPr>
                <w:rFonts w:ascii="Times New Roman" w:hAnsi="Times New Roman" w:cs="Times New Roman"/>
                <w:color w:val="202020"/>
                <w:sz w:val="18"/>
                <w:szCs w:val="18"/>
              </w:rPr>
              <w:fldChar w:fldCharType="separate"/>
            </w:r>
            <w:r w:rsidRPr="008E428C">
              <w:rPr>
                <w:rStyle w:val="Hyperlink"/>
                <w:rFonts w:ascii="Times New Roman" w:hAnsi="Times New Roman" w:cs="Times New Roman"/>
                <w:caps/>
                <w:color w:val="373737"/>
                <w:sz w:val="18"/>
                <w:szCs w:val="18"/>
              </w:rPr>
              <w:t>CCSS.ELA-LITERACY.W.9-10.1</w:t>
            </w:r>
            <w:r w:rsidRPr="008E428C">
              <w:rPr>
                <w:rFonts w:ascii="Times New Roman" w:hAnsi="Times New Roman" w:cs="Times New Roman"/>
                <w:color w:val="202020"/>
                <w:sz w:val="18"/>
                <w:szCs w:val="18"/>
              </w:rPr>
              <w:fldChar w:fldCharType="end"/>
            </w:r>
            <w:bookmarkEnd w:id="0"/>
            <w:r w:rsidRPr="008E428C">
              <w:rPr>
                <w:rFonts w:ascii="Times New Roman" w:hAnsi="Times New Roman" w:cs="Times New Roman"/>
                <w:color w:val="202020"/>
                <w:sz w:val="18"/>
                <w:szCs w:val="18"/>
              </w:rPr>
              <w:t>: Write arguments to support claims in an analysis of substantive topics or texts, using valid reasoning and relevant and sufficient evidence.</w:t>
            </w:r>
          </w:p>
          <w:p w:rsidR="00F12386" w:rsidRPr="008E428C" w:rsidRDefault="008402C4" w:rsidP="00F12386">
            <w:pPr>
              <w:rPr>
                <w:rFonts w:ascii="Times New Roman" w:hAnsi="Times New Roman" w:cs="Times New Roman"/>
                <w:sz w:val="18"/>
                <w:szCs w:val="18"/>
              </w:rPr>
            </w:pPr>
            <w:hyperlink r:id="rId7" w:history="1">
              <w:r w:rsidR="00F12386" w:rsidRPr="008E428C">
                <w:rPr>
                  <w:rStyle w:val="Hyperlink"/>
                  <w:rFonts w:ascii="Times New Roman" w:hAnsi="Times New Roman" w:cs="Times New Roman"/>
                  <w:caps/>
                  <w:sz w:val="18"/>
                  <w:szCs w:val="18"/>
                </w:rPr>
                <w:t>ELA-LITERACY.RL.9-10.1</w:t>
              </w:r>
            </w:hyperlink>
            <w:r w:rsidR="00F12386" w:rsidRPr="008E428C">
              <w:rPr>
                <w:rFonts w:ascii="Times New Roman" w:hAnsi="Times New Roman" w:cs="Times New Roman"/>
                <w:sz w:val="18"/>
                <w:szCs w:val="18"/>
              </w:rPr>
              <w:t>: Cite strong and thorough textual evidence to support analysis of what the text says explicitly as well as inferences drawn from the text.</w:t>
            </w:r>
          </w:p>
          <w:p w:rsidR="00F12386" w:rsidRPr="008E428C" w:rsidRDefault="00F12386" w:rsidP="00F12386">
            <w:pPr>
              <w:widowControl w:val="0"/>
              <w:rPr>
                <w:rFonts w:ascii="Times New Roman" w:hAnsi="Times New Roman" w:cs="Times New Roman"/>
                <w:sz w:val="18"/>
                <w:szCs w:val="18"/>
              </w:rPr>
            </w:pPr>
            <w:r w:rsidRPr="008E428C">
              <w:rPr>
                <w:rFonts w:ascii="Times New Roman" w:eastAsia="Trebuchet MS" w:hAnsi="Times New Roman" w:cs="Times New Roman"/>
                <w:sz w:val="18"/>
                <w:szCs w:val="18"/>
                <w:u w:val="single"/>
              </w:rPr>
              <w:t>CCSS.ELA-LITERACY.RL.9-10.2</w:t>
            </w:r>
            <w:r w:rsidRPr="008E428C">
              <w:rPr>
                <w:rFonts w:ascii="Times New Roman" w:eastAsia="Trebuchet MS" w:hAnsi="Times New Roman" w:cs="Times New Roman"/>
                <w:sz w:val="18"/>
                <w:szCs w:val="18"/>
              </w:rPr>
              <w:t>: Determine a theme or central idea of a text and analyze in detail its development over the course of the text, including how it emerges and is shaped and refined by specific details; provide an objective summary of the text.</w:t>
            </w:r>
          </w:p>
          <w:p w:rsidR="00F12386" w:rsidRPr="008E428C" w:rsidRDefault="008402C4" w:rsidP="00F12386">
            <w:pPr>
              <w:rPr>
                <w:rFonts w:ascii="Times New Roman" w:hAnsi="Times New Roman" w:cs="Times New Roman"/>
                <w:sz w:val="18"/>
                <w:szCs w:val="18"/>
              </w:rPr>
            </w:pPr>
            <w:hyperlink r:id="rId8" w:history="1">
              <w:r w:rsidR="00F12386" w:rsidRPr="008E428C">
                <w:rPr>
                  <w:rStyle w:val="Hyperlink"/>
                  <w:rFonts w:ascii="Times New Roman" w:hAnsi="Times New Roman" w:cs="Times New Roman"/>
                  <w:caps/>
                  <w:sz w:val="18"/>
                  <w:szCs w:val="18"/>
                </w:rPr>
                <w:t>ELA-LITERACY.L.9-10.6</w:t>
              </w:r>
            </w:hyperlink>
            <w:r w:rsidR="00F12386" w:rsidRPr="008E428C">
              <w:rPr>
                <w:rFonts w:ascii="Times New Roman" w:hAnsi="Times New Roman" w:cs="Times New Roman"/>
                <w:sz w:val="18"/>
                <w:szCs w:val="18"/>
              </w:rPr>
              <w:t>: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676AF0" w:rsidRPr="00676AF0" w:rsidRDefault="00676AF0" w:rsidP="00676AF0">
            <w:pPr>
              <w:pStyle w:val="ListParagraph"/>
              <w:ind w:left="360"/>
              <w:rPr>
                <w:sz w:val="16"/>
                <w:szCs w:val="16"/>
              </w:rPr>
            </w:pPr>
          </w:p>
          <w:p w:rsidR="00824A71" w:rsidRPr="00A1503E" w:rsidRDefault="00824A71" w:rsidP="00A1503E">
            <w:pPr>
              <w:pStyle w:val="ListParagraph"/>
              <w:numPr>
                <w:ilvl w:val="0"/>
                <w:numId w:val="6"/>
              </w:numPr>
              <w:autoSpaceDE w:val="0"/>
              <w:autoSpaceDN w:val="0"/>
              <w:adjustRightInd w:val="0"/>
              <w:rPr>
                <w:rFonts w:ascii="Calibri" w:hAnsi="Calibri" w:cs="Calibri"/>
                <w:sz w:val="24"/>
                <w:szCs w:val="24"/>
              </w:rPr>
            </w:pPr>
          </w:p>
        </w:tc>
        <w:tc>
          <w:tcPr>
            <w:tcW w:w="2970" w:type="dxa"/>
          </w:tcPr>
          <w:p w:rsidR="00F12386" w:rsidRPr="008E428C" w:rsidRDefault="00F12386" w:rsidP="00F12386">
            <w:pPr>
              <w:rPr>
                <w:b/>
                <w:i/>
                <w:u w:val="single"/>
              </w:rPr>
            </w:pPr>
            <w:r w:rsidRPr="00B84F43">
              <w:rPr>
                <w:b/>
                <w:i/>
                <w:u w:val="single"/>
              </w:rPr>
              <w:t>I CAN…</w:t>
            </w:r>
          </w:p>
          <w:p w:rsidR="00F12386" w:rsidRPr="008E428C" w:rsidRDefault="008402C4" w:rsidP="00F12386">
            <w:pPr>
              <w:rPr>
                <w:rFonts w:ascii="Times New Roman" w:hAnsi="Times New Roman" w:cs="Times New Roman"/>
                <w:color w:val="202020"/>
                <w:sz w:val="18"/>
                <w:szCs w:val="18"/>
              </w:rPr>
            </w:pPr>
            <w:hyperlink r:id="rId9" w:history="1">
              <w:r w:rsidR="00F12386" w:rsidRPr="008E428C">
                <w:rPr>
                  <w:rStyle w:val="Hyperlink"/>
                  <w:rFonts w:ascii="Times New Roman" w:hAnsi="Times New Roman" w:cs="Times New Roman"/>
                  <w:caps/>
                  <w:color w:val="373737"/>
                  <w:sz w:val="18"/>
                  <w:szCs w:val="18"/>
                </w:rPr>
                <w:t>CCSS.ELA-LITERACY.W.9-10.1</w:t>
              </w:r>
            </w:hyperlink>
            <w:r w:rsidR="00F12386" w:rsidRPr="008E428C">
              <w:rPr>
                <w:rFonts w:ascii="Times New Roman" w:hAnsi="Times New Roman" w:cs="Times New Roman"/>
                <w:color w:val="202020"/>
                <w:sz w:val="18"/>
                <w:szCs w:val="18"/>
              </w:rPr>
              <w:t>: Write arguments to support claims in an analysis of substantive topics or texts, using valid reasoning and relevant and sufficient evidence.</w:t>
            </w:r>
          </w:p>
          <w:p w:rsidR="00F12386" w:rsidRPr="008E428C" w:rsidRDefault="008402C4" w:rsidP="00F12386">
            <w:pPr>
              <w:rPr>
                <w:rFonts w:ascii="Times New Roman" w:hAnsi="Times New Roman" w:cs="Times New Roman"/>
                <w:sz w:val="18"/>
                <w:szCs w:val="18"/>
              </w:rPr>
            </w:pPr>
            <w:hyperlink r:id="rId10" w:history="1">
              <w:r w:rsidR="00F12386" w:rsidRPr="008E428C">
                <w:rPr>
                  <w:rStyle w:val="Hyperlink"/>
                  <w:rFonts w:ascii="Times New Roman" w:hAnsi="Times New Roman" w:cs="Times New Roman"/>
                  <w:caps/>
                  <w:sz w:val="18"/>
                  <w:szCs w:val="18"/>
                </w:rPr>
                <w:t>ELA-LITERACY.RL.9-10.1</w:t>
              </w:r>
            </w:hyperlink>
            <w:r w:rsidR="00F12386" w:rsidRPr="008E428C">
              <w:rPr>
                <w:rFonts w:ascii="Times New Roman" w:hAnsi="Times New Roman" w:cs="Times New Roman"/>
                <w:sz w:val="18"/>
                <w:szCs w:val="18"/>
              </w:rPr>
              <w:t>: Cite strong and thorough textual evidence to support analysis of what the text says explicitly as well as inferences drawn from the text.</w:t>
            </w:r>
          </w:p>
          <w:p w:rsidR="00F12386" w:rsidRPr="008E428C" w:rsidRDefault="00F12386" w:rsidP="00F12386">
            <w:pPr>
              <w:widowControl w:val="0"/>
              <w:rPr>
                <w:rFonts w:ascii="Times New Roman" w:hAnsi="Times New Roman" w:cs="Times New Roman"/>
                <w:sz w:val="18"/>
                <w:szCs w:val="18"/>
              </w:rPr>
            </w:pPr>
            <w:r w:rsidRPr="008E428C">
              <w:rPr>
                <w:rFonts w:ascii="Times New Roman" w:eastAsia="Trebuchet MS" w:hAnsi="Times New Roman" w:cs="Times New Roman"/>
                <w:sz w:val="18"/>
                <w:szCs w:val="18"/>
                <w:u w:val="single"/>
              </w:rPr>
              <w:t>CCSS.ELA-LITERACY.RL.9-10.2</w:t>
            </w:r>
            <w:r w:rsidRPr="008E428C">
              <w:rPr>
                <w:rFonts w:ascii="Times New Roman" w:eastAsia="Trebuchet MS" w:hAnsi="Times New Roman" w:cs="Times New Roman"/>
                <w:sz w:val="18"/>
                <w:szCs w:val="18"/>
              </w:rPr>
              <w:t>: Determine a theme or central idea of a text and analyze in detail its development over the course of the text, including how it emerges and is shaped and refined by specific details; provide an objective summary of the text.</w:t>
            </w:r>
          </w:p>
          <w:p w:rsidR="00F12386" w:rsidRDefault="008402C4" w:rsidP="00F12386">
            <w:pPr>
              <w:rPr>
                <w:rFonts w:ascii="Times New Roman" w:hAnsi="Times New Roman" w:cs="Times New Roman"/>
                <w:sz w:val="18"/>
                <w:szCs w:val="18"/>
              </w:rPr>
            </w:pPr>
            <w:hyperlink r:id="rId11" w:history="1">
              <w:r w:rsidR="00F12386" w:rsidRPr="008E428C">
                <w:rPr>
                  <w:rStyle w:val="Hyperlink"/>
                  <w:rFonts w:ascii="Times New Roman" w:hAnsi="Times New Roman" w:cs="Times New Roman"/>
                  <w:caps/>
                  <w:sz w:val="18"/>
                  <w:szCs w:val="18"/>
                </w:rPr>
                <w:t>ELA-LITERACY.L.9-10.6</w:t>
              </w:r>
            </w:hyperlink>
            <w:r w:rsidR="00F12386" w:rsidRPr="008E428C">
              <w:rPr>
                <w:rFonts w:ascii="Times New Roman" w:hAnsi="Times New Roman" w:cs="Times New Roman"/>
                <w:sz w:val="18"/>
                <w:szCs w:val="18"/>
              </w:rPr>
              <w:t>: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E82FA4" w:rsidRPr="008E428C" w:rsidRDefault="00E82FA4" w:rsidP="00F12386">
            <w:pPr>
              <w:rPr>
                <w:rFonts w:ascii="Times New Roman" w:hAnsi="Times New Roman" w:cs="Times New Roman"/>
                <w:sz w:val="18"/>
                <w:szCs w:val="18"/>
              </w:rPr>
            </w:pPr>
          </w:p>
          <w:p w:rsidR="00026AC0" w:rsidRDefault="00026AC0" w:rsidP="00026AC0">
            <w:pPr>
              <w:pStyle w:val="ListParagraph"/>
              <w:numPr>
                <w:ilvl w:val="0"/>
                <w:numId w:val="1"/>
              </w:numPr>
            </w:pPr>
            <w:r>
              <w:rPr>
                <w:b/>
                <w:u w:val="single"/>
              </w:rPr>
              <w:t>Review/Discuss</w:t>
            </w:r>
            <w:r>
              <w:t xml:space="preserve"> – “Scientists Reveal Three Keys to Happiness”</w:t>
            </w:r>
          </w:p>
          <w:p w:rsidR="00026AC0" w:rsidRDefault="00026AC0" w:rsidP="00026AC0"/>
          <w:p w:rsidR="00026AC0" w:rsidRPr="00721345" w:rsidRDefault="00026AC0" w:rsidP="00026AC0">
            <w:pPr>
              <w:pStyle w:val="ListParagraph"/>
              <w:numPr>
                <w:ilvl w:val="0"/>
                <w:numId w:val="1"/>
              </w:numPr>
            </w:pPr>
            <w:r>
              <w:rPr>
                <w:b/>
                <w:u w:val="single"/>
              </w:rPr>
              <w:t>Turn In/Collect</w:t>
            </w:r>
            <w:r w:rsidRPr="006B7ED5">
              <w:rPr>
                <w:b/>
                <w:u w:val="single"/>
              </w:rPr>
              <w:t xml:space="preserve"> </w:t>
            </w:r>
            <w:r>
              <w:t>– Fill in the notes worksheet for “Scientists Reveal three Keys to Happiness”</w:t>
            </w:r>
          </w:p>
          <w:p w:rsidR="00026AC0" w:rsidRDefault="00026AC0" w:rsidP="00026AC0">
            <w:pPr>
              <w:textAlignment w:val="baseline"/>
            </w:pPr>
          </w:p>
          <w:p w:rsidR="000F058C" w:rsidRDefault="00141FBA" w:rsidP="00026AC0">
            <w:pPr>
              <w:pStyle w:val="ListParagraph"/>
              <w:numPr>
                <w:ilvl w:val="0"/>
                <w:numId w:val="1"/>
              </w:numPr>
            </w:pPr>
            <w:r>
              <w:rPr>
                <w:b/>
                <w:u w:val="single"/>
              </w:rPr>
              <w:t xml:space="preserve">Complete - </w:t>
            </w:r>
            <w:r>
              <w:t xml:space="preserve"> Circle, Triangle, Square for the article, “Scientists Reveal Three Keys to Happiness”</w:t>
            </w:r>
          </w:p>
          <w:p w:rsidR="00141FBA" w:rsidRDefault="00141FBA" w:rsidP="00141FBA">
            <w:pPr>
              <w:pStyle w:val="ListParagraph"/>
            </w:pPr>
          </w:p>
          <w:p w:rsidR="00141FBA" w:rsidRDefault="00141FBA" w:rsidP="00141FBA">
            <w:r>
              <w:rPr>
                <w:noProof/>
              </w:rPr>
              <mc:AlternateContent>
                <mc:Choice Requires="wps">
                  <w:drawing>
                    <wp:anchor distT="0" distB="0" distL="114300" distR="114300" simplePos="0" relativeHeight="251659264" behindDoc="0" locked="0" layoutInCell="1" allowOverlap="1">
                      <wp:simplePos x="0" y="0"/>
                      <wp:positionH relativeFrom="column">
                        <wp:posOffset>-25867</wp:posOffset>
                      </wp:positionH>
                      <wp:positionV relativeFrom="paragraph">
                        <wp:posOffset>24585</wp:posOffset>
                      </wp:positionV>
                      <wp:extent cx="181154" cy="146649"/>
                      <wp:effectExtent l="0" t="0" r="28575" b="25400"/>
                      <wp:wrapNone/>
                      <wp:docPr id="1" name="Bevel 1"/>
                      <wp:cNvGraphicFramePr/>
                      <a:graphic xmlns:a="http://schemas.openxmlformats.org/drawingml/2006/main">
                        <a:graphicData uri="http://schemas.microsoft.com/office/word/2010/wordprocessingShape">
                          <wps:wsp>
                            <wps:cNvSpPr/>
                            <wps:spPr>
                              <a:xfrm>
                                <a:off x="0" y="0"/>
                                <a:ext cx="181154" cy="146649"/>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8391B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 o:spid="_x0000_s1026" type="#_x0000_t84" style="position:absolute;margin-left:-2.05pt;margin-top:1.95pt;width:14.25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" fillcolor="#5b9bd5 [3204]" strokecolor="#1f4d78 [1604]" strokeweight="1pt"/>
                  </w:pict>
                </mc:Fallback>
              </mc:AlternateContent>
            </w:r>
            <w:r>
              <w:t xml:space="preserve">       Square = Give 4 Important facts or text take-</w:t>
            </w:r>
            <w:proofErr w:type="spellStart"/>
            <w:r>
              <w:t>aways</w:t>
            </w:r>
            <w:proofErr w:type="spellEnd"/>
            <w:r>
              <w:t>.</w:t>
            </w:r>
          </w:p>
          <w:p w:rsidR="00141FBA" w:rsidRDefault="005F5F04" w:rsidP="00141FBA">
            <w:r>
              <w:rPr>
                <w:noProof/>
              </w:rPr>
              <mc:AlternateContent>
                <mc:Choice Requires="wps">
                  <w:drawing>
                    <wp:anchor distT="0" distB="0" distL="114300" distR="114300" simplePos="0" relativeHeight="251660288" behindDoc="0" locked="0" layoutInCell="1" allowOverlap="1">
                      <wp:simplePos x="0" y="0"/>
                      <wp:positionH relativeFrom="column">
                        <wp:posOffset>-16989</wp:posOffset>
                      </wp:positionH>
                      <wp:positionV relativeFrom="paragraph">
                        <wp:posOffset>159277</wp:posOffset>
                      </wp:positionV>
                      <wp:extent cx="155275" cy="172528"/>
                      <wp:effectExtent l="19050" t="19050" r="35560" b="18415"/>
                      <wp:wrapNone/>
                      <wp:docPr id="2" name="Isosceles Triangle 2"/>
                      <wp:cNvGraphicFramePr/>
                      <a:graphic xmlns:a="http://schemas.openxmlformats.org/drawingml/2006/main">
                        <a:graphicData uri="http://schemas.microsoft.com/office/word/2010/wordprocessingShape">
                          <wps:wsp>
                            <wps:cNvSpPr/>
                            <wps:spPr>
                              <a:xfrm>
                                <a:off x="0" y="0"/>
                                <a:ext cx="155275" cy="17252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9B39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35pt;margin-top:12.55pt;width:12.25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" fillcolor="#5b9bd5 [3204]" strokecolor="#1f4d78 [1604]" strokeweight="1pt"/>
                  </w:pict>
                </mc:Fallback>
              </mc:AlternateContent>
            </w:r>
          </w:p>
          <w:p w:rsidR="00141FBA" w:rsidRDefault="005F5F04" w:rsidP="00141FBA">
            <w:r>
              <w:t xml:space="preserve">      </w:t>
            </w:r>
            <w:r w:rsidR="00141FBA">
              <w:t>Triangle – Give 3 of your personal thoughts on the subject/topic.</w:t>
            </w:r>
          </w:p>
          <w:p w:rsidR="00141FBA" w:rsidRDefault="00F716D9" w:rsidP="00141FBA">
            <w:r>
              <w:rPr>
                <w:noProof/>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149800</wp:posOffset>
                      </wp:positionV>
                      <wp:extent cx="146649" cy="181155"/>
                      <wp:effectExtent l="0" t="0" r="25400" b="28575"/>
                      <wp:wrapNone/>
                      <wp:docPr id="3" name="Flowchart: Connector 3"/>
                      <wp:cNvGraphicFramePr/>
                      <a:graphic xmlns:a="http://schemas.openxmlformats.org/drawingml/2006/main">
                        <a:graphicData uri="http://schemas.microsoft.com/office/word/2010/wordprocessingShape">
                          <wps:wsp>
                            <wps:cNvSpPr/>
                            <wps:spPr>
                              <a:xfrm>
                                <a:off x="0" y="0"/>
                                <a:ext cx="146649" cy="18115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3E47D"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1.95pt;margin-top:11.8pt;width:11.5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" fillcolor="#5b9bd5 [3204]" strokecolor="#1f4d78 [1604]" strokeweight="1pt">
                      <v:stroke joinstyle="miter"/>
                    </v:shape>
                  </w:pict>
                </mc:Fallback>
              </mc:AlternateContent>
            </w:r>
          </w:p>
          <w:p w:rsidR="00141FBA" w:rsidRDefault="005F5F04" w:rsidP="00141FBA">
            <w:r>
              <w:t xml:space="preserve">      </w:t>
            </w:r>
            <w:r w:rsidR="00141FBA">
              <w:t>Circle – Give 1 question that is still circling in your head.</w:t>
            </w:r>
          </w:p>
          <w:p w:rsidR="005F5F04" w:rsidRDefault="005F5F04" w:rsidP="00141FBA"/>
          <w:p w:rsidR="005F5F04" w:rsidRDefault="00B21CDB" w:rsidP="005F5F04">
            <w:pPr>
              <w:pStyle w:val="ListParagraph"/>
              <w:numPr>
                <w:ilvl w:val="0"/>
                <w:numId w:val="11"/>
              </w:numPr>
            </w:pPr>
            <w:r w:rsidRPr="00B21CDB">
              <w:rPr>
                <w:b/>
                <w:u w:val="single"/>
              </w:rPr>
              <w:t>Read/Annotate</w:t>
            </w:r>
            <w:r>
              <w:t xml:space="preserve"> – “Inside Out,” from </w:t>
            </w:r>
            <w:r w:rsidRPr="00B21CDB">
              <w:rPr>
                <w:i/>
                <w:u w:val="single"/>
              </w:rPr>
              <w:t>The Circuit: Stories from the Life of a Migrant Child</w:t>
            </w:r>
            <w:r>
              <w:t xml:space="preserve"> by Francis</w:t>
            </w:r>
            <w:r w:rsidR="00BE2932">
              <w:t>c</w:t>
            </w:r>
            <w:r>
              <w:t>o Jimenez</w:t>
            </w:r>
            <w:r w:rsidR="0076566A">
              <w:t xml:space="preserve"> p. 11-18 *Make sure you are reading for understanding, as you will have a reading check quiz tomorrow.</w:t>
            </w:r>
          </w:p>
          <w:p w:rsidR="00B21CDB" w:rsidRDefault="00B21CDB" w:rsidP="00B21CDB"/>
          <w:p w:rsidR="00B21CDB" w:rsidRDefault="00B21CDB" w:rsidP="00B21CDB">
            <w:pPr>
              <w:pStyle w:val="ListParagraph"/>
              <w:numPr>
                <w:ilvl w:val="0"/>
                <w:numId w:val="11"/>
              </w:numPr>
            </w:pPr>
            <w:r w:rsidRPr="00B21CDB">
              <w:rPr>
                <w:b/>
                <w:u w:val="single"/>
              </w:rPr>
              <w:lastRenderedPageBreak/>
              <w:t>Complete</w:t>
            </w:r>
            <w:r>
              <w:t xml:space="preserve"> – Literary Analysis for – “Inside Out,” from </w:t>
            </w:r>
            <w:r w:rsidRPr="00B21CDB">
              <w:rPr>
                <w:i/>
                <w:u w:val="single"/>
              </w:rPr>
              <w:t>The Circuit: Stories from the Life of a Migrant Child</w:t>
            </w:r>
            <w:r>
              <w:t xml:space="preserve"> by Francis</w:t>
            </w:r>
            <w:r w:rsidR="00BE2932">
              <w:t>c</w:t>
            </w:r>
            <w:r>
              <w:t>o Jimenez</w:t>
            </w:r>
          </w:p>
          <w:p w:rsidR="00B21CDB" w:rsidRDefault="00B21CDB" w:rsidP="00B21CDB">
            <w:pPr>
              <w:pStyle w:val="ListParagraph"/>
              <w:ind w:left="360"/>
            </w:pPr>
          </w:p>
          <w:p w:rsidR="00B21CDB" w:rsidRPr="007F4C12" w:rsidRDefault="0076566A" w:rsidP="00B21CDB">
            <w:pPr>
              <w:pStyle w:val="ListParagraph"/>
              <w:numPr>
                <w:ilvl w:val="0"/>
                <w:numId w:val="11"/>
              </w:numPr>
            </w:pPr>
            <w:r w:rsidRPr="0076566A">
              <w:rPr>
                <w:b/>
                <w:u w:val="single"/>
              </w:rPr>
              <w:t>Complete</w:t>
            </w:r>
            <w:r>
              <w:t xml:space="preserve"> – “I Am From” Poem</w:t>
            </w:r>
          </w:p>
        </w:tc>
        <w:tc>
          <w:tcPr>
            <w:tcW w:w="2970" w:type="dxa"/>
          </w:tcPr>
          <w:p w:rsidR="00F12386" w:rsidRPr="008E428C" w:rsidRDefault="00F12386" w:rsidP="00F12386">
            <w:pPr>
              <w:rPr>
                <w:b/>
                <w:i/>
                <w:u w:val="single"/>
              </w:rPr>
            </w:pPr>
            <w:r w:rsidRPr="00B84F43">
              <w:rPr>
                <w:b/>
                <w:i/>
                <w:u w:val="single"/>
              </w:rPr>
              <w:lastRenderedPageBreak/>
              <w:t>I CAN…</w:t>
            </w:r>
          </w:p>
          <w:p w:rsidR="00F12386" w:rsidRPr="008E428C" w:rsidRDefault="008402C4" w:rsidP="00F12386">
            <w:pPr>
              <w:rPr>
                <w:rFonts w:ascii="Times New Roman" w:hAnsi="Times New Roman" w:cs="Times New Roman"/>
                <w:color w:val="202020"/>
                <w:sz w:val="18"/>
                <w:szCs w:val="18"/>
              </w:rPr>
            </w:pPr>
            <w:hyperlink r:id="rId12" w:history="1">
              <w:r w:rsidR="00F12386" w:rsidRPr="008E428C">
                <w:rPr>
                  <w:rStyle w:val="Hyperlink"/>
                  <w:rFonts w:ascii="Times New Roman" w:hAnsi="Times New Roman" w:cs="Times New Roman"/>
                  <w:caps/>
                  <w:color w:val="373737"/>
                  <w:sz w:val="18"/>
                  <w:szCs w:val="18"/>
                </w:rPr>
                <w:t>CCSS.ELA-LITERACY.W.9-10.1</w:t>
              </w:r>
            </w:hyperlink>
            <w:r w:rsidR="00F12386" w:rsidRPr="008E428C">
              <w:rPr>
                <w:rFonts w:ascii="Times New Roman" w:hAnsi="Times New Roman" w:cs="Times New Roman"/>
                <w:color w:val="202020"/>
                <w:sz w:val="18"/>
                <w:szCs w:val="18"/>
              </w:rPr>
              <w:t>: Write arguments to support claims in an analysis of substantive topics or texts, using valid reasoning and relevant and sufficient evidence.</w:t>
            </w:r>
          </w:p>
          <w:p w:rsidR="00F12386" w:rsidRPr="008E428C" w:rsidRDefault="008402C4" w:rsidP="00F12386">
            <w:pPr>
              <w:rPr>
                <w:rFonts w:ascii="Times New Roman" w:hAnsi="Times New Roman" w:cs="Times New Roman"/>
                <w:sz w:val="18"/>
                <w:szCs w:val="18"/>
              </w:rPr>
            </w:pPr>
            <w:hyperlink r:id="rId13" w:history="1">
              <w:r w:rsidR="00F12386" w:rsidRPr="008E428C">
                <w:rPr>
                  <w:rStyle w:val="Hyperlink"/>
                  <w:rFonts w:ascii="Times New Roman" w:hAnsi="Times New Roman" w:cs="Times New Roman"/>
                  <w:caps/>
                  <w:sz w:val="18"/>
                  <w:szCs w:val="18"/>
                </w:rPr>
                <w:t>ELA-LITERACY.RL.9-10.1</w:t>
              </w:r>
            </w:hyperlink>
            <w:r w:rsidR="00F12386" w:rsidRPr="008E428C">
              <w:rPr>
                <w:rFonts w:ascii="Times New Roman" w:hAnsi="Times New Roman" w:cs="Times New Roman"/>
                <w:sz w:val="18"/>
                <w:szCs w:val="18"/>
              </w:rPr>
              <w:t>: Cite strong and thorough textual evidence to support analysis of what the text says explicitly as well as inferences drawn from the text.</w:t>
            </w:r>
          </w:p>
          <w:p w:rsidR="00F12386" w:rsidRPr="008E428C" w:rsidRDefault="00F12386" w:rsidP="00F12386">
            <w:pPr>
              <w:widowControl w:val="0"/>
              <w:rPr>
                <w:rFonts w:ascii="Times New Roman" w:hAnsi="Times New Roman" w:cs="Times New Roman"/>
                <w:sz w:val="18"/>
                <w:szCs w:val="18"/>
              </w:rPr>
            </w:pPr>
            <w:r w:rsidRPr="008E428C">
              <w:rPr>
                <w:rFonts w:ascii="Times New Roman" w:eastAsia="Trebuchet MS" w:hAnsi="Times New Roman" w:cs="Times New Roman"/>
                <w:sz w:val="18"/>
                <w:szCs w:val="18"/>
                <w:u w:val="single"/>
              </w:rPr>
              <w:t>CCSS.ELA-LITERACY.RL.9-10.2</w:t>
            </w:r>
            <w:r w:rsidRPr="008E428C">
              <w:rPr>
                <w:rFonts w:ascii="Times New Roman" w:eastAsia="Trebuchet MS" w:hAnsi="Times New Roman" w:cs="Times New Roman"/>
                <w:sz w:val="18"/>
                <w:szCs w:val="18"/>
              </w:rPr>
              <w:t>: Determine a theme or central idea of a text and analyze in detail its development over the course of the text, including how it emerges and is shaped and refined by specific details; provide an objective summary of the text.</w:t>
            </w:r>
          </w:p>
          <w:p w:rsidR="00F12386" w:rsidRPr="008E428C" w:rsidRDefault="008402C4" w:rsidP="00F12386">
            <w:pPr>
              <w:rPr>
                <w:rFonts w:ascii="Times New Roman" w:hAnsi="Times New Roman" w:cs="Times New Roman"/>
                <w:sz w:val="18"/>
                <w:szCs w:val="18"/>
              </w:rPr>
            </w:pPr>
            <w:hyperlink r:id="rId14" w:history="1">
              <w:r w:rsidR="00F12386" w:rsidRPr="008E428C">
                <w:rPr>
                  <w:rStyle w:val="Hyperlink"/>
                  <w:rFonts w:ascii="Times New Roman" w:hAnsi="Times New Roman" w:cs="Times New Roman"/>
                  <w:caps/>
                  <w:sz w:val="18"/>
                  <w:szCs w:val="18"/>
                </w:rPr>
                <w:t>ELA-LITERACY.L.9-10.6</w:t>
              </w:r>
            </w:hyperlink>
            <w:r w:rsidR="00F12386" w:rsidRPr="008E428C">
              <w:rPr>
                <w:rFonts w:ascii="Times New Roman" w:hAnsi="Times New Roman" w:cs="Times New Roman"/>
                <w:sz w:val="18"/>
                <w:szCs w:val="18"/>
              </w:rPr>
              <w:t>: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BE2F8E" w:rsidRDefault="00BE2F8E" w:rsidP="00BE2F8E">
            <w:pPr>
              <w:pStyle w:val="ListParagraph"/>
              <w:rPr>
                <w:b/>
                <w:u w:val="single"/>
              </w:rPr>
            </w:pPr>
          </w:p>
          <w:p w:rsidR="00BE2F8E" w:rsidRPr="00BE2932" w:rsidRDefault="00BE2932" w:rsidP="00177B11">
            <w:pPr>
              <w:pStyle w:val="ListParagraph"/>
              <w:numPr>
                <w:ilvl w:val="0"/>
                <w:numId w:val="1"/>
              </w:numPr>
              <w:rPr>
                <w:b/>
                <w:u w:val="single"/>
              </w:rPr>
            </w:pPr>
            <w:r>
              <w:rPr>
                <w:b/>
                <w:u w:val="single"/>
              </w:rPr>
              <w:t xml:space="preserve">Complete – </w:t>
            </w:r>
            <w:r>
              <w:t xml:space="preserve">Reading Check Quiz for “Inside Out,” from </w:t>
            </w:r>
            <w:r w:rsidRPr="00B21CDB">
              <w:rPr>
                <w:i/>
                <w:u w:val="single"/>
              </w:rPr>
              <w:t xml:space="preserve">The Circuit: </w:t>
            </w:r>
            <w:r w:rsidRPr="00B21CDB">
              <w:rPr>
                <w:i/>
                <w:u w:val="single"/>
              </w:rPr>
              <w:lastRenderedPageBreak/>
              <w:t>Stories from the Life of a Migrant Child</w:t>
            </w:r>
            <w:r>
              <w:t xml:space="preserve"> by Francisco Jimenez p. 11-18</w:t>
            </w:r>
          </w:p>
          <w:p w:rsidR="00BE2932" w:rsidRDefault="00BE2932" w:rsidP="00BE2932">
            <w:pPr>
              <w:rPr>
                <w:b/>
                <w:u w:val="single"/>
              </w:rPr>
            </w:pPr>
          </w:p>
          <w:p w:rsidR="00063553" w:rsidRPr="00BE2932" w:rsidRDefault="00063553" w:rsidP="00063553">
            <w:pPr>
              <w:pStyle w:val="ListParagraph"/>
              <w:numPr>
                <w:ilvl w:val="0"/>
                <w:numId w:val="1"/>
              </w:numPr>
              <w:rPr>
                <w:b/>
                <w:u w:val="single"/>
              </w:rPr>
            </w:pPr>
            <w:r>
              <w:rPr>
                <w:b/>
                <w:u w:val="single"/>
              </w:rPr>
              <w:t xml:space="preserve">Review/Discuss - </w:t>
            </w:r>
            <w:r>
              <w:t xml:space="preserve">“Inside Out,” from </w:t>
            </w:r>
            <w:r w:rsidRPr="00B21CDB">
              <w:rPr>
                <w:i/>
                <w:u w:val="single"/>
              </w:rPr>
              <w:t>The Circuit: Stories from the Life of a Migrant Child</w:t>
            </w:r>
            <w:r>
              <w:t xml:space="preserve"> by Francisco Jimenez p. 11-18</w:t>
            </w:r>
          </w:p>
          <w:p w:rsidR="00063553" w:rsidRPr="00063553" w:rsidRDefault="00063553" w:rsidP="00063553">
            <w:pPr>
              <w:pStyle w:val="ListParagraph"/>
              <w:ind w:left="360"/>
              <w:rPr>
                <w:b/>
                <w:u w:val="single"/>
              </w:rPr>
            </w:pPr>
          </w:p>
          <w:p w:rsidR="00BE2932" w:rsidRPr="00BE2932" w:rsidRDefault="00BE2932" w:rsidP="00BE2932">
            <w:pPr>
              <w:pStyle w:val="ListParagraph"/>
              <w:numPr>
                <w:ilvl w:val="0"/>
                <w:numId w:val="1"/>
              </w:numPr>
              <w:rPr>
                <w:b/>
                <w:u w:val="single"/>
              </w:rPr>
            </w:pPr>
            <w:r>
              <w:rPr>
                <w:b/>
                <w:u w:val="single"/>
              </w:rPr>
              <w:t xml:space="preserve">Turn In/Collect – </w:t>
            </w:r>
            <w:r>
              <w:t xml:space="preserve">Literary Analysis for “Inside Out,” from </w:t>
            </w:r>
            <w:r w:rsidRPr="00B21CDB">
              <w:rPr>
                <w:i/>
                <w:u w:val="single"/>
              </w:rPr>
              <w:t>The Circuit: Stories from the Life of a Migrant Child</w:t>
            </w:r>
            <w:r>
              <w:t xml:space="preserve"> by Francisco Jimenez</w:t>
            </w:r>
          </w:p>
          <w:p w:rsidR="00BE2932" w:rsidRPr="00BE2932" w:rsidRDefault="00BE2932" w:rsidP="00BE2932">
            <w:pPr>
              <w:pStyle w:val="ListParagraph"/>
              <w:rPr>
                <w:b/>
                <w:u w:val="single"/>
              </w:rPr>
            </w:pPr>
          </w:p>
          <w:p w:rsidR="00BE2932" w:rsidRPr="00BE2932" w:rsidRDefault="00063553" w:rsidP="00BE2932">
            <w:pPr>
              <w:pStyle w:val="ListParagraph"/>
              <w:numPr>
                <w:ilvl w:val="0"/>
                <w:numId w:val="1"/>
              </w:numPr>
              <w:rPr>
                <w:b/>
                <w:u w:val="single"/>
              </w:rPr>
            </w:pPr>
            <w:r>
              <w:rPr>
                <w:b/>
                <w:u w:val="single"/>
              </w:rPr>
              <w:t xml:space="preserve">Peer Proofread - </w:t>
            </w:r>
            <w:r w:rsidRPr="00063553">
              <w:t>Rough</w:t>
            </w:r>
            <w:r w:rsidR="00BE2932">
              <w:t xml:space="preserve"> Draft of “I Am </w:t>
            </w:r>
            <w:proofErr w:type="gramStart"/>
            <w:r w:rsidR="00BE2932">
              <w:t>From</w:t>
            </w:r>
            <w:proofErr w:type="gramEnd"/>
            <w:r w:rsidR="00BE2932">
              <w:t xml:space="preserve">” Poem </w:t>
            </w:r>
            <w:r>
              <w:t>*Switch your paper with a partner to proofread. Make necessary changes and then complete a final draft of your poem on a separate sheet of paper.</w:t>
            </w:r>
          </w:p>
          <w:p w:rsidR="00BE2932" w:rsidRPr="00BE2932" w:rsidRDefault="00BE2932" w:rsidP="00BE2932">
            <w:pPr>
              <w:pStyle w:val="ListParagraph"/>
              <w:rPr>
                <w:b/>
                <w:u w:val="single"/>
              </w:rPr>
            </w:pPr>
          </w:p>
          <w:p w:rsidR="00BE2932" w:rsidRPr="00E07CDD" w:rsidRDefault="005461DC" w:rsidP="00BE2932">
            <w:pPr>
              <w:pStyle w:val="ListParagraph"/>
              <w:numPr>
                <w:ilvl w:val="0"/>
                <w:numId w:val="1"/>
              </w:numPr>
              <w:rPr>
                <w:b/>
                <w:u w:val="single"/>
              </w:rPr>
            </w:pPr>
            <w:r>
              <w:rPr>
                <w:b/>
                <w:u w:val="single"/>
              </w:rPr>
              <w:t>Complete-</w:t>
            </w:r>
            <w:r>
              <w:t xml:space="preserve"> Context Clues: Reading for Meaning </w:t>
            </w:r>
            <w:proofErr w:type="spellStart"/>
            <w:r>
              <w:t>Wkst</w:t>
            </w:r>
            <w:proofErr w:type="spellEnd"/>
            <w:r>
              <w:t xml:space="preserve">. </w:t>
            </w:r>
          </w:p>
          <w:p w:rsidR="00E07CDD" w:rsidRPr="00E07CDD" w:rsidRDefault="00E07CDD" w:rsidP="00E07CDD">
            <w:pPr>
              <w:pStyle w:val="ListParagraph"/>
              <w:rPr>
                <w:b/>
                <w:u w:val="single"/>
              </w:rPr>
            </w:pPr>
          </w:p>
          <w:p w:rsidR="00E07CDD" w:rsidRPr="00E07CDD" w:rsidRDefault="00E07CDD" w:rsidP="00E07CDD">
            <w:pPr>
              <w:jc w:val="center"/>
            </w:pPr>
          </w:p>
        </w:tc>
        <w:tc>
          <w:tcPr>
            <w:tcW w:w="2970" w:type="dxa"/>
          </w:tcPr>
          <w:p w:rsidR="00F12386" w:rsidRPr="008E428C" w:rsidRDefault="00F12386" w:rsidP="00F12386">
            <w:pPr>
              <w:rPr>
                <w:b/>
                <w:i/>
                <w:u w:val="single"/>
              </w:rPr>
            </w:pPr>
            <w:r w:rsidRPr="00B84F43">
              <w:rPr>
                <w:b/>
                <w:i/>
                <w:u w:val="single"/>
              </w:rPr>
              <w:lastRenderedPageBreak/>
              <w:t>I CAN…</w:t>
            </w:r>
          </w:p>
          <w:p w:rsidR="00F12386" w:rsidRPr="008E428C" w:rsidRDefault="008402C4" w:rsidP="00F12386">
            <w:pPr>
              <w:rPr>
                <w:rFonts w:ascii="Times New Roman" w:hAnsi="Times New Roman" w:cs="Times New Roman"/>
                <w:color w:val="202020"/>
                <w:sz w:val="18"/>
                <w:szCs w:val="18"/>
              </w:rPr>
            </w:pPr>
            <w:hyperlink r:id="rId15" w:history="1">
              <w:r w:rsidR="00F12386" w:rsidRPr="008E428C">
                <w:rPr>
                  <w:rStyle w:val="Hyperlink"/>
                  <w:rFonts w:ascii="Times New Roman" w:hAnsi="Times New Roman" w:cs="Times New Roman"/>
                  <w:caps/>
                  <w:color w:val="373737"/>
                  <w:sz w:val="18"/>
                  <w:szCs w:val="18"/>
                </w:rPr>
                <w:t>CCSS.ELA-LITERACY.W.9-10.1</w:t>
              </w:r>
            </w:hyperlink>
            <w:r w:rsidR="00F12386" w:rsidRPr="008E428C">
              <w:rPr>
                <w:rFonts w:ascii="Times New Roman" w:hAnsi="Times New Roman" w:cs="Times New Roman"/>
                <w:color w:val="202020"/>
                <w:sz w:val="18"/>
                <w:szCs w:val="18"/>
              </w:rPr>
              <w:t>: Write arguments to support claims in an analysis of substantive topics or texts, using valid reasoning and relevant and sufficient evidence.</w:t>
            </w:r>
          </w:p>
          <w:p w:rsidR="00F12386" w:rsidRPr="008E428C" w:rsidRDefault="008402C4" w:rsidP="00F12386">
            <w:pPr>
              <w:rPr>
                <w:rFonts w:ascii="Times New Roman" w:hAnsi="Times New Roman" w:cs="Times New Roman"/>
                <w:sz w:val="18"/>
                <w:szCs w:val="18"/>
              </w:rPr>
            </w:pPr>
            <w:hyperlink r:id="rId16" w:history="1">
              <w:r w:rsidR="00F12386" w:rsidRPr="008E428C">
                <w:rPr>
                  <w:rStyle w:val="Hyperlink"/>
                  <w:rFonts w:ascii="Times New Roman" w:hAnsi="Times New Roman" w:cs="Times New Roman"/>
                  <w:caps/>
                  <w:sz w:val="18"/>
                  <w:szCs w:val="18"/>
                </w:rPr>
                <w:t>ELA-LITERACY.RL.9-10.1</w:t>
              </w:r>
            </w:hyperlink>
            <w:r w:rsidR="00F12386" w:rsidRPr="008E428C">
              <w:rPr>
                <w:rFonts w:ascii="Times New Roman" w:hAnsi="Times New Roman" w:cs="Times New Roman"/>
                <w:sz w:val="18"/>
                <w:szCs w:val="18"/>
              </w:rPr>
              <w:t>: Cite strong and thorough textual evidence to support analysis of what the text says explicitly as well as inferences drawn from the text.</w:t>
            </w:r>
          </w:p>
          <w:p w:rsidR="00F12386" w:rsidRPr="008E428C" w:rsidRDefault="00F12386" w:rsidP="00F12386">
            <w:pPr>
              <w:widowControl w:val="0"/>
              <w:rPr>
                <w:rFonts w:ascii="Times New Roman" w:hAnsi="Times New Roman" w:cs="Times New Roman"/>
                <w:sz w:val="18"/>
                <w:szCs w:val="18"/>
              </w:rPr>
            </w:pPr>
            <w:r w:rsidRPr="008E428C">
              <w:rPr>
                <w:rFonts w:ascii="Times New Roman" w:eastAsia="Trebuchet MS" w:hAnsi="Times New Roman" w:cs="Times New Roman"/>
                <w:sz w:val="18"/>
                <w:szCs w:val="18"/>
                <w:u w:val="single"/>
              </w:rPr>
              <w:t>CCSS.ELA-LITERACY.RL.9-10.2</w:t>
            </w:r>
            <w:r w:rsidRPr="008E428C">
              <w:rPr>
                <w:rFonts w:ascii="Times New Roman" w:eastAsia="Trebuchet MS" w:hAnsi="Times New Roman" w:cs="Times New Roman"/>
                <w:sz w:val="18"/>
                <w:szCs w:val="18"/>
              </w:rPr>
              <w:t>: Determine a theme or central idea of a text and analyze in detail its development over the course of the text, including how it emerges and is shaped and refined by specific details; provide an objective summary of the text.</w:t>
            </w:r>
          </w:p>
          <w:p w:rsidR="00F12386" w:rsidRPr="008E428C" w:rsidRDefault="008402C4" w:rsidP="00F12386">
            <w:pPr>
              <w:rPr>
                <w:rFonts w:ascii="Times New Roman" w:hAnsi="Times New Roman" w:cs="Times New Roman"/>
                <w:sz w:val="18"/>
                <w:szCs w:val="18"/>
              </w:rPr>
            </w:pPr>
            <w:hyperlink r:id="rId17" w:history="1">
              <w:r w:rsidR="00F12386" w:rsidRPr="008E428C">
                <w:rPr>
                  <w:rStyle w:val="Hyperlink"/>
                  <w:rFonts w:ascii="Times New Roman" w:hAnsi="Times New Roman" w:cs="Times New Roman"/>
                  <w:caps/>
                  <w:sz w:val="18"/>
                  <w:szCs w:val="18"/>
                </w:rPr>
                <w:t>ELA-LITERACY.L.9-10.6</w:t>
              </w:r>
            </w:hyperlink>
            <w:r w:rsidR="00F12386" w:rsidRPr="008E428C">
              <w:rPr>
                <w:rFonts w:ascii="Times New Roman" w:hAnsi="Times New Roman" w:cs="Times New Roman"/>
                <w:sz w:val="18"/>
                <w:szCs w:val="18"/>
              </w:rPr>
              <w:t>: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223708" w:rsidRDefault="00223708" w:rsidP="001A0909">
            <w:pPr>
              <w:shd w:val="clear" w:color="auto" w:fill="FFFFFF" w:themeFill="background1"/>
              <w:rPr>
                <w:sz w:val="16"/>
                <w:szCs w:val="16"/>
              </w:rPr>
            </w:pPr>
          </w:p>
          <w:p w:rsidR="00967A8A" w:rsidRPr="00E07CDD" w:rsidRDefault="00967A8A" w:rsidP="00967A8A">
            <w:pPr>
              <w:pStyle w:val="ListParagraph"/>
              <w:numPr>
                <w:ilvl w:val="0"/>
                <w:numId w:val="13"/>
              </w:numPr>
              <w:rPr>
                <w:b/>
                <w:u w:val="single"/>
              </w:rPr>
            </w:pPr>
            <w:r>
              <w:rPr>
                <w:b/>
                <w:u w:val="single"/>
              </w:rPr>
              <w:t xml:space="preserve">Complete – </w:t>
            </w:r>
            <w:r>
              <w:t xml:space="preserve">Writing Assignment: Think of a time when you felt out of </w:t>
            </w:r>
            <w:r>
              <w:lastRenderedPageBreak/>
              <w:t>place like the narrator in “Inside Out.” Describe the situation, what was said to you or others, the thoughts you had, the effect it had on you or others, and your actions.</w:t>
            </w:r>
          </w:p>
          <w:p w:rsidR="00967A8A" w:rsidRDefault="00967A8A" w:rsidP="00967A8A">
            <w:pPr>
              <w:rPr>
                <w:b/>
                <w:u w:val="single"/>
              </w:rPr>
            </w:pPr>
          </w:p>
          <w:p w:rsidR="00967A8A" w:rsidRDefault="00967A8A" w:rsidP="00967A8A">
            <w:pPr>
              <w:shd w:val="clear" w:color="auto" w:fill="FFFFFF" w:themeFill="background1"/>
              <w:jc w:val="center"/>
            </w:pPr>
            <w:r w:rsidRPr="00E07CDD">
              <w:t>*1/2 page minimum</w:t>
            </w:r>
          </w:p>
          <w:p w:rsidR="00967A8A" w:rsidRDefault="00967A8A" w:rsidP="00967A8A">
            <w:pPr>
              <w:shd w:val="clear" w:color="auto" w:fill="FFFFFF" w:themeFill="background1"/>
              <w:jc w:val="center"/>
            </w:pPr>
          </w:p>
          <w:p w:rsidR="00967A8A" w:rsidRDefault="009105EB" w:rsidP="00967A8A">
            <w:pPr>
              <w:pStyle w:val="ListParagraph"/>
              <w:numPr>
                <w:ilvl w:val="0"/>
                <w:numId w:val="13"/>
              </w:numPr>
              <w:shd w:val="clear" w:color="auto" w:fill="FFFFFF" w:themeFill="background1"/>
            </w:pPr>
            <w:r w:rsidRPr="009105EB">
              <w:rPr>
                <w:b/>
                <w:u w:val="single"/>
              </w:rPr>
              <w:t>Read/Annotate</w:t>
            </w:r>
            <w:r>
              <w:t xml:space="preserve"> – “Through the Tunnel” by Doris Lessing</w:t>
            </w:r>
            <w:r w:rsidR="00F166E3">
              <w:t xml:space="preserve"> *Make sure you are reading with understanding, as you will have a reading check quiz.</w:t>
            </w:r>
          </w:p>
          <w:p w:rsidR="00F166E3" w:rsidRDefault="00F166E3" w:rsidP="00F166E3">
            <w:pPr>
              <w:shd w:val="clear" w:color="auto" w:fill="FFFFFF" w:themeFill="background1"/>
            </w:pPr>
          </w:p>
          <w:p w:rsidR="009D7D7C" w:rsidRDefault="00F166E3" w:rsidP="00F166E3">
            <w:pPr>
              <w:pStyle w:val="ListParagraph"/>
              <w:numPr>
                <w:ilvl w:val="0"/>
                <w:numId w:val="13"/>
              </w:numPr>
              <w:shd w:val="clear" w:color="auto" w:fill="FFFFFF" w:themeFill="background1"/>
            </w:pPr>
            <w:r w:rsidRPr="00F166E3">
              <w:rPr>
                <w:b/>
                <w:u w:val="single"/>
              </w:rPr>
              <w:t>Complete</w:t>
            </w:r>
            <w:r>
              <w:t xml:space="preserve"> –</w:t>
            </w:r>
            <w:r w:rsidR="0022643F">
              <w:t xml:space="preserve"> </w:t>
            </w:r>
            <w:r w:rsidR="009D7D7C">
              <w:t xml:space="preserve">(Literary Devices </w:t>
            </w:r>
            <w:proofErr w:type="spellStart"/>
            <w:r w:rsidR="009D7D7C">
              <w:t>Wkst</w:t>
            </w:r>
            <w:proofErr w:type="spellEnd"/>
            <w:r w:rsidR="009D7D7C">
              <w:t>.)</w:t>
            </w:r>
          </w:p>
          <w:p w:rsidR="009D7D7C" w:rsidRDefault="009D7D7C" w:rsidP="009D7D7C">
            <w:pPr>
              <w:pStyle w:val="ListParagraph"/>
            </w:pPr>
          </w:p>
          <w:p w:rsidR="00F166E3" w:rsidRDefault="00F166E3" w:rsidP="009D7D7C">
            <w:pPr>
              <w:shd w:val="clear" w:color="auto" w:fill="FFFFFF" w:themeFill="background1"/>
            </w:pPr>
            <w:r>
              <w:t>Provide the following information for the “Through the Tunnel” selection:</w:t>
            </w:r>
          </w:p>
          <w:p w:rsidR="00F166E3" w:rsidRDefault="00F166E3" w:rsidP="00F166E3">
            <w:pPr>
              <w:pStyle w:val="ListParagraph"/>
            </w:pPr>
          </w:p>
          <w:p w:rsidR="00F166E3" w:rsidRDefault="00F166E3" w:rsidP="00F166E3">
            <w:pPr>
              <w:shd w:val="clear" w:color="auto" w:fill="FFFFFF" w:themeFill="background1"/>
            </w:pPr>
            <w:r>
              <w:t>1. Title</w:t>
            </w:r>
          </w:p>
          <w:p w:rsidR="00F166E3" w:rsidRDefault="00F166E3" w:rsidP="00F166E3">
            <w:pPr>
              <w:shd w:val="clear" w:color="auto" w:fill="FFFFFF" w:themeFill="background1"/>
            </w:pPr>
            <w:r>
              <w:t>2. Author</w:t>
            </w:r>
          </w:p>
          <w:p w:rsidR="00F166E3" w:rsidRDefault="00F166E3" w:rsidP="00F166E3">
            <w:pPr>
              <w:shd w:val="clear" w:color="auto" w:fill="FFFFFF" w:themeFill="background1"/>
            </w:pPr>
            <w:r>
              <w:t>3. Characters</w:t>
            </w:r>
          </w:p>
          <w:p w:rsidR="00F166E3" w:rsidRDefault="00F166E3" w:rsidP="00F166E3">
            <w:pPr>
              <w:shd w:val="clear" w:color="auto" w:fill="FFFFFF" w:themeFill="background1"/>
            </w:pPr>
            <w:r>
              <w:t>4. Plot</w:t>
            </w:r>
          </w:p>
          <w:p w:rsidR="00F166E3" w:rsidRDefault="00F166E3" w:rsidP="00F166E3">
            <w:pPr>
              <w:shd w:val="clear" w:color="auto" w:fill="FFFFFF" w:themeFill="background1"/>
            </w:pPr>
            <w:r>
              <w:t>5. Conflict Type with explanation</w:t>
            </w:r>
          </w:p>
          <w:p w:rsidR="00F166E3" w:rsidRDefault="00F166E3" w:rsidP="00F166E3">
            <w:pPr>
              <w:shd w:val="clear" w:color="auto" w:fill="FFFFFF" w:themeFill="background1"/>
            </w:pPr>
            <w:r>
              <w:t>6. Conclusion/Resolution</w:t>
            </w:r>
          </w:p>
          <w:p w:rsidR="00F166E3" w:rsidRDefault="00F166E3" w:rsidP="00F166E3">
            <w:pPr>
              <w:shd w:val="clear" w:color="auto" w:fill="FFFFFF" w:themeFill="background1"/>
            </w:pPr>
            <w:r>
              <w:t>7. Theme</w:t>
            </w:r>
          </w:p>
          <w:p w:rsidR="00F166E3" w:rsidRDefault="00F166E3" w:rsidP="00F166E3">
            <w:pPr>
              <w:shd w:val="clear" w:color="auto" w:fill="FFFFFF" w:themeFill="background1"/>
            </w:pPr>
            <w:r>
              <w:t>8. Point of View</w:t>
            </w:r>
          </w:p>
          <w:p w:rsidR="00F166E3" w:rsidRPr="00F166E3" w:rsidRDefault="00F166E3" w:rsidP="00F166E3">
            <w:pPr>
              <w:shd w:val="clear" w:color="auto" w:fill="FFFFFF" w:themeFill="background1"/>
            </w:pPr>
            <w:r>
              <w:lastRenderedPageBreak/>
              <w:t>9. Give an example of each from the story: simile, metaphor, symbolism, and imagery.</w:t>
            </w:r>
          </w:p>
          <w:p w:rsidR="00F166E3" w:rsidRPr="00F166E3" w:rsidRDefault="00F166E3" w:rsidP="00F166E3">
            <w:pPr>
              <w:pStyle w:val="ListParagraph"/>
              <w:rPr>
                <w:b/>
                <w:u w:val="single"/>
              </w:rPr>
            </w:pPr>
          </w:p>
          <w:p w:rsidR="00F166E3" w:rsidRDefault="00F166E3" w:rsidP="00F166E3">
            <w:pPr>
              <w:pStyle w:val="ListParagraph"/>
              <w:numPr>
                <w:ilvl w:val="0"/>
                <w:numId w:val="13"/>
              </w:numPr>
              <w:shd w:val="clear" w:color="auto" w:fill="FFFFFF" w:themeFill="background1"/>
            </w:pPr>
            <w:r w:rsidRPr="00F166E3">
              <w:rPr>
                <w:b/>
                <w:u w:val="single"/>
              </w:rPr>
              <w:t>Complete</w:t>
            </w:r>
            <w:r>
              <w:t xml:space="preserve"> – Multiple Choice for “Through the Tunnel” 1-28. Choose to answer #29 for #30. Write a well-developed paragraph to respond to the question.</w:t>
            </w:r>
          </w:p>
          <w:p w:rsidR="009105EB" w:rsidRDefault="009105EB" w:rsidP="009105EB">
            <w:pPr>
              <w:shd w:val="clear" w:color="auto" w:fill="FFFFFF" w:themeFill="background1"/>
            </w:pPr>
          </w:p>
          <w:p w:rsidR="009105EB" w:rsidRPr="00967A8A" w:rsidRDefault="009105EB" w:rsidP="0022643F">
            <w:pPr>
              <w:pStyle w:val="ListParagraph"/>
              <w:shd w:val="clear" w:color="auto" w:fill="FFFFFF" w:themeFill="background1"/>
              <w:ind w:left="360"/>
            </w:pPr>
            <w:bookmarkStart w:id="1" w:name="_GoBack"/>
            <w:bookmarkEnd w:id="1"/>
          </w:p>
          <w:p w:rsidR="00223A51" w:rsidRPr="002B0F63" w:rsidRDefault="00223A51" w:rsidP="00026AC0"/>
        </w:tc>
        <w:tc>
          <w:tcPr>
            <w:tcW w:w="2970" w:type="dxa"/>
          </w:tcPr>
          <w:p w:rsidR="00F12386" w:rsidRPr="008E428C" w:rsidRDefault="00F12386" w:rsidP="00F12386">
            <w:pPr>
              <w:rPr>
                <w:b/>
                <w:i/>
                <w:u w:val="single"/>
              </w:rPr>
            </w:pPr>
            <w:r w:rsidRPr="00B84F43">
              <w:rPr>
                <w:b/>
                <w:i/>
                <w:u w:val="single"/>
              </w:rPr>
              <w:lastRenderedPageBreak/>
              <w:t>I CAN…</w:t>
            </w:r>
          </w:p>
          <w:p w:rsidR="00F12386" w:rsidRPr="008E428C" w:rsidRDefault="008402C4" w:rsidP="00F12386">
            <w:pPr>
              <w:rPr>
                <w:rFonts w:ascii="Times New Roman" w:hAnsi="Times New Roman" w:cs="Times New Roman"/>
                <w:color w:val="202020"/>
                <w:sz w:val="18"/>
                <w:szCs w:val="18"/>
              </w:rPr>
            </w:pPr>
            <w:hyperlink r:id="rId18" w:history="1">
              <w:r w:rsidR="00F12386" w:rsidRPr="008E428C">
                <w:rPr>
                  <w:rStyle w:val="Hyperlink"/>
                  <w:rFonts w:ascii="Times New Roman" w:hAnsi="Times New Roman" w:cs="Times New Roman"/>
                  <w:caps/>
                  <w:color w:val="373737"/>
                  <w:sz w:val="18"/>
                  <w:szCs w:val="18"/>
                </w:rPr>
                <w:t>CCSS.ELA-LITERACY.W.9-10.1</w:t>
              </w:r>
            </w:hyperlink>
            <w:r w:rsidR="00F12386" w:rsidRPr="008E428C">
              <w:rPr>
                <w:rFonts w:ascii="Times New Roman" w:hAnsi="Times New Roman" w:cs="Times New Roman"/>
                <w:color w:val="202020"/>
                <w:sz w:val="18"/>
                <w:szCs w:val="18"/>
              </w:rPr>
              <w:t>: Write arguments to support claims in an analysis of substantive topics or texts, using valid reasoning and relevant and sufficient evidence.</w:t>
            </w:r>
          </w:p>
          <w:p w:rsidR="00F12386" w:rsidRPr="008E428C" w:rsidRDefault="008402C4" w:rsidP="00F12386">
            <w:pPr>
              <w:rPr>
                <w:rFonts w:ascii="Times New Roman" w:hAnsi="Times New Roman" w:cs="Times New Roman"/>
                <w:sz w:val="18"/>
                <w:szCs w:val="18"/>
              </w:rPr>
            </w:pPr>
            <w:hyperlink r:id="rId19" w:history="1">
              <w:r w:rsidR="00F12386" w:rsidRPr="008E428C">
                <w:rPr>
                  <w:rStyle w:val="Hyperlink"/>
                  <w:rFonts w:ascii="Times New Roman" w:hAnsi="Times New Roman" w:cs="Times New Roman"/>
                  <w:caps/>
                  <w:sz w:val="18"/>
                  <w:szCs w:val="18"/>
                </w:rPr>
                <w:t>ELA-LITERACY.RL.9-10.1</w:t>
              </w:r>
            </w:hyperlink>
            <w:r w:rsidR="00F12386" w:rsidRPr="008E428C">
              <w:rPr>
                <w:rFonts w:ascii="Times New Roman" w:hAnsi="Times New Roman" w:cs="Times New Roman"/>
                <w:sz w:val="18"/>
                <w:szCs w:val="18"/>
              </w:rPr>
              <w:t>: Cite strong and thorough textual evidence to support analysis of what the text says explicitly as well as inferences drawn from the text.</w:t>
            </w:r>
          </w:p>
          <w:p w:rsidR="00F12386" w:rsidRPr="008E428C" w:rsidRDefault="00F12386" w:rsidP="00F12386">
            <w:pPr>
              <w:widowControl w:val="0"/>
              <w:rPr>
                <w:rFonts w:ascii="Times New Roman" w:hAnsi="Times New Roman" w:cs="Times New Roman"/>
                <w:sz w:val="18"/>
                <w:szCs w:val="18"/>
              </w:rPr>
            </w:pPr>
            <w:r w:rsidRPr="008E428C">
              <w:rPr>
                <w:rFonts w:ascii="Times New Roman" w:eastAsia="Trebuchet MS" w:hAnsi="Times New Roman" w:cs="Times New Roman"/>
                <w:sz w:val="18"/>
                <w:szCs w:val="18"/>
                <w:u w:val="single"/>
              </w:rPr>
              <w:t>CCSS.ELA-LITERACY.RL.9-10.2</w:t>
            </w:r>
            <w:r w:rsidRPr="008E428C">
              <w:rPr>
                <w:rFonts w:ascii="Times New Roman" w:eastAsia="Trebuchet MS" w:hAnsi="Times New Roman" w:cs="Times New Roman"/>
                <w:sz w:val="18"/>
                <w:szCs w:val="18"/>
              </w:rPr>
              <w:t>: Determine a theme or central idea of a text and analyze in detail its development over the course of the text, including how it emerges and is shaped and refined by specific details; provide an objective summary of the text.</w:t>
            </w:r>
          </w:p>
          <w:p w:rsidR="00F12386" w:rsidRPr="008E428C" w:rsidRDefault="008402C4" w:rsidP="00F12386">
            <w:pPr>
              <w:rPr>
                <w:rFonts w:ascii="Times New Roman" w:hAnsi="Times New Roman" w:cs="Times New Roman"/>
                <w:sz w:val="18"/>
                <w:szCs w:val="18"/>
              </w:rPr>
            </w:pPr>
            <w:hyperlink r:id="rId20" w:history="1">
              <w:r w:rsidR="00F12386" w:rsidRPr="008E428C">
                <w:rPr>
                  <w:rStyle w:val="Hyperlink"/>
                  <w:rFonts w:ascii="Times New Roman" w:hAnsi="Times New Roman" w:cs="Times New Roman"/>
                  <w:caps/>
                  <w:sz w:val="18"/>
                  <w:szCs w:val="18"/>
                </w:rPr>
                <w:t>ELA-LITERACY.L.9-10.6</w:t>
              </w:r>
            </w:hyperlink>
            <w:r w:rsidR="00F12386" w:rsidRPr="008E428C">
              <w:rPr>
                <w:rFonts w:ascii="Times New Roman" w:hAnsi="Times New Roman" w:cs="Times New Roman"/>
                <w:sz w:val="18"/>
                <w:szCs w:val="18"/>
              </w:rPr>
              <w:t>: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C37CBF" w:rsidRPr="007720AF" w:rsidRDefault="00C37CBF" w:rsidP="00115B83">
            <w:pPr>
              <w:jc w:val="center"/>
              <w:rPr>
                <w:sz w:val="16"/>
                <w:szCs w:val="16"/>
              </w:rPr>
            </w:pPr>
          </w:p>
          <w:p w:rsidR="002F31D0" w:rsidRPr="00E07CDD" w:rsidRDefault="002F31D0" w:rsidP="002F31D0">
            <w:pPr>
              <w:pStyle w:val="ListParagraph"/>
              <w:numPr>
                <w:ilvl w:val="0"/>
                <w:numId w:val="13"/>
              </w:numPr>
              <w:rPr>
                <w:b/>
                <w:u w:val="single"/>
              </w:rPr>
            </w:pPr>
            <w:r>
              <w:rPr>
                <w:b/>
                <w:u w:val="single"/>
              </w:rPr>
              <w:t xml:space="preserve">Complete – </w:t>
            </w:r>
            <w:r>
              <w:t xml:space="preserve">Writing Assignment: Think of a time when you felt out of </w:t>
            </w:r>
            <w:r>
              <w:lastRenderedPageBreak/>
              <w:t>place like the narrator in “Inside Out.” Describe the situation, what was said to you or others, the thoughts you had, the effect it had on you or others, and your actions.</w:t>
            </w:r>
          </w:p>
          <w:p w:rsidR="002F31D0" w:rsidRDefault="002F31D0" w:rsidP="002F31D0">
            <w:pPr>
              <w:rPr>
                <w:b/>
                <w:u w:val="single"/>
              </w:rPr>
            </w:pPr>
          </w:p>
          <w:p w:rsidR="002F31D0" w:rsidRDefault="002F31D0" w:rsidP="002F31D0">
            <w:pPr>
              <w:shd w:val="clear" w:color="auto" w:fill="FFFFFF" w:themeFill="background1"/>
              <w:jc w:val="center"/>
            </w:pPr>
            <w:r w:rsidRPr="00E07CDD">
              <w:t>*1/2 page minimum</w:t>
            </w:r>
          </w:p>
          <w:p w:rsidR="002F31D0" w:rsidRDefault="002F31D0" w:rsidP="002F31D0">
            <w:pPr>
              <w:shd w:val="clear" w:color="auto" w:fill="FFFFFF" w:themeFill="background1"/>
              <w:jc w:val="center"/>
            </w:pPr>
          </w:p>
          <w:p w:rsidR="002F31D0" w:rsidRDefault="002F31D0" w:rsidP="002F31D0">
            <w:pPr>
              <w:pStyle w:val="ListParagraph"/>
              <w:numPr>
                <w:ilvl w:val="0"/>
                <w:numId w:val="13"/>
              </w:numPr>
              <w:shd w:val="clear" w:color="auto" w:fill="FFFFFF" w:themeFill="background1"/>
            </w:pPr>
            <w:r w:rsidRPr="009105EB">
              <w:rPr>
                <w:b/>
                <w:u w:val="single"/>
              </w:rPr>
              <w:t>Read/Annotate</w:t>
            </w:r>
            <w:r>
              <w:t xml:space="preserve"> – “Through the Tunnel” by Doris Lessing *Make sure you are reading with understanding, as you will have a reading check quiz.</w:t>
            </w:r>
          </w:p>
          <w:p w:rsidR="002F31D0" w:rsidRDefault="002F31D0" w:rsidP="002F31D0">
            <w:pPr>
              <w:shd w:val="clear" w:color="auto" w:fill="FFFFFF" w:themeFill="background1"/>
            </w:pPr>
          </w:p>
          <w:p w:rsidR="002F31D0" w:rsidRDefault="002F31D0" w:rsidP="002F31D0">
            <w:pPr>
              <w:pStyle w:val="ListParagraph"/>
              <w:numPr>
                <w:ilvl w:val="0"/>
                <w:numId w:val="13"/>
              </w:numPr>
              <w:shd w:val="clear" w:color="auto" w:fill="FFFFFF" w:themeFill="background1"/>
            </w:pPr>
            <w:r w:rsidRPr="00F166E3">
              <w:rPr>
                <w:b/>
                <w:u w:val="single"/>
              </w:rPr>
              <w:t>Complete</w:t>
            </w:r>
            <w:r>
              <w:t xml:space="preserve"> –</w:t>
            </w:r>
            <w:r w:rsidR="0022643F">
              <w:t xml:space="preserve"> </w:t>
            </w:r>
            <w:r>
              <w:t xml:space="preserve">(Literary Devices </w:t>
            </w:r>
            <w:proofErr w:type="spellStart"/>
            <w:r>
              <w:t>Wkst</w:t>
            </w:r>
            <w:proofErr w:type="spellEnd"/>
            <w:r>
              <w:t>.)</w:t>
            </w:r>
          </w:p>
          <w:p w:rsidR="002F31D0" w:rsidRDefault="002F31D0" w:rsidP="002F31D0">
            <w:pPr>
              <w:pStyle w:val="ListParagraph"/>
            </w:pPr>
          </w:p>
          <w:p w:rsidR="002F31D0" w:rsidRDefault="002F31D0" w:rsidP="002F31D0">
            <w:pPr>
              <w:shd w:val="clear" w:color="auto" w:fill="FFFFFF" w:themeFill="background1"/>
            </w:pPr>
            <w:r>
              <w:t>Provide the following information for the “Through the Tunnel” selection:</w:t>
            </w:r>
            <w:r w:rsidR="0022643F">
              <w:t xml:space="preserve"> (Handout)</w:t>
            </w:r>
          </w:p>
          <w:p w:rsidR="002F31D0" w:rsidRDefault="002F31D0" w:rsidP="002F31D0">
            <w:pPr>
              <w:pStyle w:val="ListParagraph"/>
            </w:pPr>
          </w:p>
          <w:p w:rsidR="002F31D0" w:rsidRDefault="002F31D0" w:rsidP="002F31D0">
            <w:pPr>
              <w:shd w:val="clear" w:color="auto" w:fill="FFFFFF" w:themeFill="background1"/>
            </w:pPr>
            <w:r>
              <w:t>1. Title</w:t>
            </w:r>
          </w:p>
          <w:p w:rsidR="002F31D0" w:rsidRDefault="002F31D0" w:rsidP="002F31D0">
            <w:pPr>
              <w:shd w:val="clear" w:color="auto" w:fill="FFFFFF" w:themeFill="background1"/>
            </w:pPr>
            <w:r>
              <w:t>2. Author</w:t>
            </w:r>
          </w:p>
          <w:p w:rsidR="002F31D0" w:rsidRDefault="002F31D0" w:rsidP="002F31D0">
            <w:pPr>
              <w:shd w:val="clear" w:color="auto" w:fill="FFFFFF" w:themeFill="background1"/>
            </w:pPr>
            <w:r>
              <w:t>3. Characters</w:t>
            </w:r>
          </w:p>
          <w:p w:rsidR="002F31D0" w:rsidRDefault="002F31D0" w:rsidP="002F31D0">
            <w:pPr>
              <w:shd w:val="clear" w:color="auto" w:fill="FFFFFF" w:themeFill="background1"/>
            </w:pPr>
            <w:r>
              <w:t>4. Plot</w:t>
            </w:r>
          </w:p>
          <w:p w:rsidR="002F31D0" w:rsidRDefault="002F31D0" w:rsidP="002F31D0">
            <w:pPr>
              <w:shd w:val="clear" w:color="auto" w:fill="FFFFFF" w:themeFill="background1"/>
            </w:pPr>
            <w:r>
              <w:t>5. Conflict Type with explanation</w:t>
            </w:r>
          </w:p>
          <w:p w:rsidR="002F31D0" w:rsidRDefault="002F31D0" w:rsidP="002F31D0">
            <w:pPr>
              <w:shd w:val="clear" w:color="auto" w:fill="FFFFFF" w:themeFill="background1"/>
            </w:pPr>
            <w:r>
              <w:t>6. Conclusion/Resolution</w:t>
            </w:r>
          </w:p>
          <w:p w:rsidR="002F31D0" w:rsidRDefault="002F31D0" w:rsidP="002F31D0">
            <w:pPr>
              <w:shd w:val="clear" w:color="auto" w:fill="FFFFFF" w:themeFill="background1"/>
            </w:pPr>
            <w:r>
              <w:t>7. Theme</w:t>
            </w:r>
          </w:p>
          <w:p w:rsidR="002F31D0" w:rsidRDefault="002F31D0" w:rsidP="002F31D0">
            <w:pPr>
              <w:shd w:val="clear" w:color="auto" w:fill="FFFFFF" w:themeFill="background1"/>
            </w:pPr>
            <w:r>
              <w:lastRenderedPageBreak/>
              <w:t>8. Point of View</w:t>
            </w:r>
          </w:p>
          <w:p w:rsidR="002F31D0" w:rsidRPr="00F166E3" w:rsidRDefault="002F31D0" w:rsidP="002F31D0">
            <w:pPr>
              <w:shd w:val="clear" w:color="auto" w:fill="FFFFFF" w:themeFill="background1"/>
            </w:pPr>
            <w:r>
              <w:t>9. Give an example of each from the story: simile, metaphor, symbolism, and imagery.</w:t>
            </w:r>
          </w:p>
          <w:p w:rsidR="002F31D0" w:rsidRPr="00F166E3" w:rsidRDefault="002F31D0" w:rsidP="002F31D0">
            <w:pPr>
              <w:pStyle w:val="ListParagraph"/>
              <w:rPr>
                <w:b/>
                <w:u w:val="single"/>
              </w:rPr>
            </w:pPr>
          </w:p>
          <w:p w:rsidR="002F31D0" w:rsidRDefault="002F31D0" w:rsidP="002F31D0">
            <w:pPr>
              <w:pStyle w:val="ListParagraph"/>
              <w:numPr>
                <w:ilvl w:val="0"/>
                <w:numId w:val="13"/>
              </w:numPr>
              <w:shd w:val="clear" w:color="auto" w:fill="FFFFFF" w:themeFill="background1"/>
            </w:pPr>
            <w:r w:rsidRPr="00F166E3">
              <w:rPr>
                <w:b/>
                <w:u w:val="single"/>
              </w:rPr>
              <w:t>Complete</w:t>
            </w:r>
            <w:r>
              <w:t xml:space="preserve"> – Multiple Choice for “Through the Tunnel” 1-28. Choose to answer #29 for #30. Write a well-developed paragraph to respond to the question.</w:t>
            </w:r>
          </w:p>
          <w:p w:rsidR="00404B85" w:rsidRDefault="00404B85" w:rsidP="00404B85">
            <w:pPr>
              <w:rPr>
                <w:rFonts w:ascii="Calibri" w:hAnsi="Calibri" w:cs="Calibri"/>
                <w:sz w:val="24"/>
                <w:szCs w:val="24"/>
              </w:rPr>
            </w:pPr>
          </w:p>
          <w:p w:rsidR="00404B85" w:rsidRPr="00094678" w:rsidRDefault="00404B85" w:rsidP="0022643F">
            <w:pPr>
              <w:pStyle w:val="ListParagraph"/>
              <w:ind w:left="360"/>
              <w:textAlignment w:val="baseline"/>
            </w:pPr>
          </w:p>
        </w:tc>
      </w:tr>
    </w:tbl>
    <w:p w:rsidR="00E96419" w:rsidRDefault="00E96419"/>
    <w:p w:rsidR="00D93ABD" w:rsidRDefault="00D93ABD"/>
    <w:p w:rsidR="00A20B3A" w:rsidRDefault="00A20B3A"/>
    <w:p w:rsidR="00B851BA" w:rsidRDefault="00B851BA"/>
    <w:sectPr w:rsidR="00B851BA" w:rsidSect="007C69AB">
      <w:headerReference w:type="defaul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2C4" w:rsidRDefault="008402C4" w:rsidP="007C69AB">
      <w:pPr>
        <w:spacing w:after="0" w:line="240" w:lineRule="auto"/>
      </w:pPr>
      <w:r>
        <w:separator/>
      </w:r>
    </w:p>
  </w:endnote>
  <w:endnote w:type="continuationSeparator" w:id="0">
    <w:p w:rsidR="008402C4" w:rsidRDefault="008402C4" w:rsidP="007C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2C4" w:rsidRDefault="008402C4" w:rsidP="007C69AB">
      <w:pPr>
        <w:spacing w:after="0" w:line="240" w:lineRule="auto"/>
      </w:pPr>
      <w:r>
        <w:separator/>
      </w:r>
    </w:p>
  </w:footnote>
  <w:footnote w:type="continuationSeparator" w:id="0">
    <w:p w:rsidR="008402C4" w:rsidRDefault="008402C4" w:rsidP="007C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English II</w:t>
    </w:r>
    <w:r>
      <w:rPr>
        <w:rFonts w:ascii="Arial Black" w:hAnsi="Arial Black"/>
        <w:sz w:val="16"/>
        <w:szCs w:val="16"/>
      </w:rPr>
      <w:t xml:space="preserve"> </w:t>
    </w:r>
    <w:r w:rsidRPr="00A0426B">
      <w:rPr>
        <w:rFonts w:ascii="Arial Black" w:hAnsi="Arial Black"/>
        <w:sz w:val="16"/>
        <w:szCs w:val="16"/>
      </w:rPr>
      <w:t>Daily Agenda</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Mrs. L. Pender – Room 2905</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M-Th</w:t>
    </w:r>
    <w:r>
      <w:rPr>
        <w:rFonts w:ascii="Arial Black" w:hAnsi="Arial Black"/>
        <w:sz w:val="16"/>
        <w:szCs w:val="16"/>
      </w:rPr>
      <w:t>:</w:t>
    </w:r>
    <w:r w:rsidRPr="00A0426B">
      <w:rPr>
        <w:rFonts w:ascii="Arial Black" w:hAnsi="Arial Black"/>
        <w:sz w:val="16"/>
        <w:szCs w:val="16"/>
      </w:rPr>
      <w:t xml:space="preserve"> 8:58 am – 10:30 am</w:t>
    </w:r>
  </w:p>
  <w:p w:rsidR="00042C9E" w:rsidRPr="00A0426B" w:rsidRDefault="00042C9E" w:rsidP="004C65E3">
    <w:pPr>
      <w:pStyle w:val="Header"/>
      <w:jc w:val="center"/>
      <w:rPr>
        <w:rFonts w:ascii="Arial Black" w:hAnsi="Arial Black"/>
        <w:sz w:val="16"/>
        <w:szCs w:val="16"/>
      </w:rPr>
    </w:pPr>
    <w:r w:rsidRPr="00A0426B">
      <w:rPr>
        <w:rFonts w:ascii="Arial Black" w:hAnsi="Arial Black"/>
        <w:sz w:val="16"/>
        <w:szCs w:val="16"/>
      </w:rPr>
      <w:t>F</w:t>
    </w:r>
    <w:r>
      <w:rPr>
        <w:rFonts w:ascii="Arial Black" w:hAnsi="Arial Black"/>
        <w:sz w:val="16"/>
        <w:szCs w:val="16"/>
      </w:rPr>
      <w:t xml:space="preserve">: </w:t>
    </w:r>
    <w:r w:rsidRPr="00A0426B">
      <w:rPr>
        <w:rFonts w:ascii="Arial Black" w:hAnsi="Arial Black"/>
        <w:sz w:val="16"/>
        <w:szCs w:val="16"/>
      </w:rPr>
      <w:t xml:space="preserve"> 8:52 am – 10:40 am</w:t>
    </w:r>
  </w:p>
  <w:p w:rsidR="00042C9E" w:rsidRPr="00A0426B" w:rsidRDefault="00042C9E" w:rsidP="004C65E3">
    <w:pPr>
      <w:pStyle w:val="Header"/>
      <w:jc w:val="center"/>
      <w:rPr>
        <w:rFonts w:ascii="Arial Black" w:hAnsi="Arial Black"/>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D61"/>
    <w:multiLevelType w:val="hybridMultilevel"/>
    <w:tmpl w:val="150CF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602010"/>
    <w:multiLevelType w:val="hybridMultilevel"/>
    <w:tmpl w:val="5148A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9E7923"/>
    <w:multiLevelType w:val="hybridMultilevel"/>
    <w:tmpl w:val="AB7A1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407FF0"/>
    <w:multiLevelType w:val="hybridMultilevel"/>
    <w:tmpl w:val="ED1CC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A963AE"/>
    <w:multiLevelType w:val="hybridMultilevel"/>
    <w:tmpl w:val="BA22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471CA9"/>
    <w:multiLevelType w:val="hybridMultilevel"/>
    <w:tmpl w:val="5410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57C68"/>
    <w:multiLevelType w:val="hybridMultilevel"/>
    <w:tmpl w:val="C7D49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331512"/>
    <w:multiLevelType w:val="hybridMultilevel"/>
    <w:tmpl w:val="E6BE8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8F45F9"/>
    <w:multiLevelType w:val="hybridMultilevel"/>
    <w:tmpl w:val="4C326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A862EB"/>
    <w:multiLevelType w:val="hybridMultilevel"/>
    <w:tmpl w:val="1292C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FD3692"/>
    <w:multiLevelType w:val="hybridMultilevel"/>
    <w:tmpl w:val="594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9"/>
  </w:num>
  <w:num w:numId="6">
    <w:abstractNumId w:val="2"/>
  </w:num>
  <w:num w:numId="7">
    <w:abstractNumId w:val="7"/>
  </w:num>
  <w:num w:numId="8">
    <w:abstractNumId w:val="7"/>
  </w:num>
  <w:num w:numId="9">
    <w:abstractNumId w:val="10"/>
  </w:num>
  <w:num w:numId="10">
    <w:abstractNumId w:val="6"/>
  </w:num>
  <w:num w:numId="11">
    <w:abstractNumId w:val="3"/>
  </w:num>
  <w:num w:numId="12">
    <w:abstractNumId w:val="5"/>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AB"/>
    <w:rsid w:val="00016CF3"/>
    <w:rsid w:val="00026AC0"/>
    <w:rsid w:val="0003151A"/>
    <w:rsid w:val="000373EB"/>
    <w:rsid w:val="00042C9E"/>
    <w:rsid w:val="0004386D"/>
    <w:rsid w:val="00047C4C"/>
    <w:rsid w:val="00051C45"/>
    <w:rsid w:val="000574A4"/>
    <w:rsid w:val="000577EE"/>
    <w:rsid w:val="00063553"/>
    <w:rsid w:val="00063FC4"/>
    <w:rsid w:val="00067235"/>
    <w:rsid w:val="0008017D"/>
    <w:rsid w:val="00085559"/>
    <w:rsid w:val="00093685"/>
    <w:rsid w:val="00094678"/>
    <w:rsid w:val="00097B61"/>
    <w:rsid w:val="000A14C2"/>
    <w:rsid w:val="000B2039"/>
    <w:rsid w:val="000B6AD8"/>
    <w:rsid w:val="000D14CF"/>
    <w:rsid w:val="000D341C"/>
    <w:rsid w:val="000E1D68"/>
    <w:rsid w:val="000E3C21"/>
    <w:rsid w:val="000E7A81"/>
    <w:rsid w:val="000F058C"/>
    <w:rsid w:val="00115B83"/>
    <w:rsid w:val="001247DD"/>
    <w:rsid w:val="00141FBA"/>
    <w:rsid w:val="00146833"/>
    <w:rsid w:val="001520B0"/>
    <w:rsid w:val="00157BAB"/>
    <w:rsid w:val="00157F0F"/>
    <w:rsid w:val="00163101"/>
    <w:rsid w:val="00164D23"/>
    <w:rsid w:val="001651CF"/>
    <w:rsid w:val="00171467"/>
    <w:rsid w:val="001755C1"/>
    <w:rsid w:val="00177B11"/>
    <w:rsid w:val="0018206A"/>
    <w:rsid w:val="00182E60"/>
    <w:rsid w:val="00183EE0"/>
    <w:rsid w:val="00184F78"/>
    <w:rsid w:val="001A0909"/>
    <w:rsid w:val="001A2FAF"/>
    <w:rsid w:val="001A75F5"/>
    <w:rsid w:val="001B32AF"/>
    <w:rsid w:val="001B63A5"/>
    <w:rsid w:val="001C0935"/>
    <w:rsid w:val="001E20EB"/>
    <w:rsid w:val="001E2942"/>
    <w:rsid w:val="001F0EF6"/>
    <w:rsid w:val="001F5DA4"/>
    <w:rsid w:val="00223708"/>
    <w:rsid w:val="00223A51"/>
    <w:rsid w:val="0022643F"/>
    <w:rsid w:val="00226C95"/>
    <w:rsid w:val="00233808"/>
    <w:rsid w:val="0023643C"/>
    <w:rsid w:val="0024426D"/>
    <w:rsid w:val="002462BF"/>
    <w:rsid w:val="00246841"/>
    <w:rsid w:val="00247E92"/>
    <w:rsid w:val="002544AA"/>
    <w:rsid w:val="00255C6F"/>
    <w:rsid w:val="00257568"/>
    <w:rsid w:val="00263DFE"/>
    <w:rsid w:val="00266963"/>
    <w:rsid w:val="00272B12"/>
    <w:rsid w:val="002808A1"/>
    <w:rsid w:val="002821A9"/>
    <w:rsid w:val="0028480F"/>
    <w:rsid w:val="002878A2"/>
    <w:rsid w:val="002B0F63"/>
    <w:rsid w:val="002B33E2"/>
    <w:rsid w:val="002C25C7"/>
    <w:rsid w:val="002E7AC6"/>
    <w:rsid w:val="002F31D0"/>
    <w:rsid w:val="002F40D4"/>
    <w:rsid w:val="002F4ED1"/>
    <w:rsid w:val="00300B0B"/>
    <w:rsid w:val="0030437A"/>
    <w:rsid w:val="00306BF8"/>
    <w:rsid w:val="00335463"/>
    <w:rsid w:val="003422F6"/>
    <w:rsid w:val="00345D4C"/>
    <w:rsid w:val="003467E8"/>
    <w:rsid w:val="0034769D"/>
    <w:rsid w:val="00357AD0"/>
    <w:rsid w:val="003626F3"/>
    <w:rsid w:val="0036567C"/>
    <w:rsid w:val="0037076C"/>
    <w:rsid w:val="0037102E"/>
    <w:rsid w:val="0037313D"/>
    <w:rsid w:val="0037696C"/>
    <w:rsid w:val="003826EF"/>
    <w:rsid w:val="00382821"/>
    <w:rsid w:val="00387E88"/>
    <w:rsid w:val="00390AED"/>
    <w:rsid w:val="0039681C"/>
    <w:rsid w:val="003A227F"/>
    <w:rsid w:val="003A540B"/>
    <w:rsid w:val="003A7704"/>
    <w:rsid w:val="003B61AE"/>
    <w:rsid w:val="003B6D61"/>
    <w:rsid w:val="003C7705"/>
    <w:rsid w:val="003D189D"/>
    <w:rsid w:val="003D531E"/>
    <w:rsid w:val="003D6552"/>
    <w:rsid w:val="003D712D"/>
    <w:rsid w:val="003E16A2"/>
    <w:rsid w:val="003F0DF2"/>
    <w:rsid w:val="003F166C"/>
    <w:rsid w:val="004039BE"/>
    <w:rsid w:val="00404B85"/>
    <w:rsid w:val="004107A3"/>
    <w:rsid w:val="00411C94"/>
    <w:rsid w:val="00414614"/>
    <w:rsid w:val="004209ED"/>
    <w:rsid w:val="004230F5"/>
    <w:rsid w:val="004309BF"/>
    <w:rsid w:val="00430E9B"/>
    <w:rsid w:val="004333EF"/>
    <w:rsid w:val="00434D3C"/>
    <w:rsid w:val="004544C1"/>
    <w:rsid w:val="00471BC5"/>
    <w:rsid w:val="004918AD"/>
    <w:rsid w:val="004A0034"/>
    <w:rsid w:val="004A09EE"/>
    <w:rsid w:val="004A2A91"/>
    <w:rsid w:val="004A4AB3"/>
    <w:rsid w:val="004B1A60"/>
    <w:rsid w:val="004C050B"/>
    <w:rsid w:val="004C1A32"/>
    <w:rsid w:val="004C33E0"/>
    <w:rsid w:val="004C386B"/>
    <w:rsid w:val="004C65E3"/>
    <w:rsid w:val="004D7F97"/>
    <w:rsid w:val="004E5DCF"/>
    <w:rsid w:val="004F100F"/>
    <w:rsid w:val="004F2370"/>
    <w:rsid w:val="005123B5"/>
    <w:rsid w:val="005141DD"/>
    <w:rsid w:val="00517D94"/>
    <w:rsid w:val="005243B9"/>
    <w:rsid w:val="00531F3B"/>
    <w:rsid w:val="005449FB"/>
    <w:rsid w:val="00544FD5"/>
    <w:rsid w:val="005461DC"/>
    <w:rsid w:val="00552598"/>
    <w:rsid w:val="005551FF"/>
    <w:rsid w:val="00567B2D"/>
    <w:rsid w:val="00575CF8"/>
    <w:rsid w:val="005820F7"/>
    <w:rsid w:val="005823AD"/>
    <w:rsid w:val="00587DAC"/>
    <w:rsid w:val="005A1D65"/>
    <w:rsid w:val="005A2677"/>
    <w:rsid w:val="005B323B"/>
    <w:rsid w:val="005C15CE"/>
    <w:rsid w:val="005E6224"/>
    <w:rsid w:val="005E76EF"/>
    <w:rsid w:val="005F5F04"/>
    <w:rsid w:val="005F6E4B"/>
    <w:rsid w:val="0060063A"/>
    <w:rsid w:val="00607F5E"/>
    <w:rsid w:val="006104A2"/>
    <w:rsid w:val="00611C5E"/>
    <w:rsid w:val="006121D4"/>
    <w:rsid w:val="006206F9"/>
    <w:rsid w:val="00620EF8"/>
    <w:rsid w:val="00634A43"/>
    <w:rsid w:val="00635C85"/>
    <w:rsid w:val="00635F87"/>
    <w:rsid w:val="0064142E"/>
    <w:rsid w:val="00641449"/>
    <w:rsid w:val="006476E0"/>
    <w:rsid w:val="006540D5"/>
    <w:rsid w:val="00655207"/>
    <w:rsid w:val="00676AF0"/>
    <w:rsid w:val="00677A8C"/>
    <w:rsid w:val="0068183D"/>
    <w:rsid w:val="006821AB"/>
    <w:rsid w:val="006928D5"/>
    <w:rsid w:val="006A20A2"/>
    <w:rsid w:val="006A411B"/>
    <w:rsid w:val="006B3106"/>
    <w:rsid w:val="006B3A00"/>
    <w:rsid w:val="006B6150"/>
    <w:rsid w:val="006B7ED5"/>
    <w:rsid w:val="006C060F"/>
    <w:rsid w:val="006F1982"/>
    <w:rsid w:val="006F3614"/>
    <w:rsid w:val="006F397D"/>
    <w:rsid w:val="006F5625"/>
    <w:rsid w:val="006F7149"/>
    <w:rsid w:val="0070112D"/>
    <w:rsid w:val="00712D56"/>
    <w:rsid w:val="00731D81"/>
    <w:rsid w:val="0073214D"/>
    <w:rsid w:val="007549C5"/>
    <w:rsid w:val="0076064E"/>
    <w:rsid w:val="00762E6B"/>
    <w:rsid w:val="0076566A"/>
    <w:rsid w:val="007720AF"/>
    <w:rsid w:val="00781288"/>
    <w:rsid w:val="007832B5"/>
    <w:rsid w:val="007B3849"/>
    <w:rsid w:val="007C2DF2"/>
    <w:rsid w:val="007C69AB"/>
    <w:rsid w:val="007D013B"/>
    <w:rsid w:val="007D41A7"/>
    <w:rsid w:val="007D540F"/>
    <w:rsid w:val="007F35D8"/>
    <w:rsid w:val="007F4C12"/>
    <w:rsid w:val="007F6D23"/>
    <w:rsid w:val="008027C4"/>
    <w:rsid w:val="0080445B"/>
    <w:rsid w:val="008062F2"/>
    <w:rsid w:val="00806E47"/>
    <w:rsid w:val="00820CA3"/>
    <w:rsid w:val="00824A71"/>
    <w:rsid w:val="0083364B"/>
    <w:rsid w:val="008402C4"/>
    <w:rsid w:val="008475B2"/>
    <w:rsid w:val="0085242A"/>
    <w:rsid w:val="00853A26"/>
    <w:rsid w:val="00865925"/>
    <w:rsid w:val="008667D9"/>
    <w:rsid w:val="00866CD3"/>
    <w:rsid w:val="008738BC"/>
    <w:rsid w:val="00877B1F"/>
    <w:rsid w:val="00883C62"/>
    <w:rsid w:val="00893A1E"/>
    <w:rsid w:val="00897D1F"/>
    <w:rsid w:val="008A09DA"/>
    <w:rsid w:val="008B0F7C"/>
    <w:rsid w:val="008D0846"/>
    <w:rsid w:val="008D3454"/>
    <w:rsid w:val="008E0EC9"/>
    <w:rsid w:val="008E2B90"/>
    <w:rsid w:val="008F6EA0"/>
    <w:rsid w:val="009001F9"/>
    <w:rsid w:val="00901DE8"/>
    <w:rsid w:val="00906100"/>
    <w:rsid w:val="00906939"/>
    <w:rsid w:val="00907B19"/>
    <w:rsid w:val="009105EB"/>
    <w:rsid w:val="00913DD2"/>
    <w:rsid w:val="00925DA1"/>
    <w:rsid w:val="009311E0"/>
    <w:rsid w:val="0093139B"/>
    <w:rsid w:val="00935AB8"/>
    <w:rsid w:val="0093662B"/>
    <w:rsid w:val="00967A8A"/>
    <w:rsid w:val="00972F53"/>
    <w:rsid w:val="00975E95"/>
    <w:rsid w:val="0099214E"/>
    <w:rsid w:val="009923ED"/>
    <w:rsid w:val="009A4233"/>
    <w:rsid w:val="009A60DD"/>
    <w:rsid w:val="009B4A80"/>
    <w:rsid w:val="009B543D"/>
    <w:rsid w:val="009C2E7A"/>
    <w:rsid w:val="009C664D"/>
    <w:rsid w:val="009D4F54"/>
    <w:rsid w:val="009D7D7C"/>
    <w:rsid w:val="009E29A9"/>
    <w:rsid w:val="009F5765"/>
    <w:rsid w:val="009F72B3"/>
    <w:rsid w:val="00A0426B"/>
    <w:rsid w:val="00A1441E"/>
    <w:rsid w:val="00A1503E"/>
    <w:rsid w:val="00A17FE7"/>
    <w:rsid w:val="00A20B3A"/>
    <w:rsid w:val="00A219F1"/>
    <w:rsid w:val="00A33A52"/>
    <w:rsid w:val="00A37704"/>
    <w:rsid w:val="00A4667C"/>
    <w:rsid w:val="00A6722B"/>
    <w:rsid w:val="00A83DB6"/>
    <w:rsid w:val="00A9056C"/>
    <w:rsid w:val="00A9058E"/>
    <w:rsid w:val="00A935B7"/>
    <w:rsid w:val="00A95C90"/>
    <w:rsid w:val="00AB2E7F"/>
    <w:rsid w:val="00AB6805"/>
    <w:rsid w:val="00AC415E"/>
    <w:rsid w:val="00AD4703"/>
    <w:rsid w:val="00AE5708"/>
    <w:rsid w:val="00AF22C2"/>
    <w:rsid w:val="00AF301F"/>
    <w:rsid w:val="00B009AB"/>
    <w:rsid w:val="00B02FCE"/>
    <w:rsid w:val="00B0573E"/>
    <w:rsid w:val="00B21CDB"/>
    <w:rsid w:val="00B2598B"/>
    <w:rsid w:val="00B25FF7"/>
    <w:rsid w:val="00B33268"/>
    <w:rsid w:val="00B34D90"/>
    <w:rsid w:val="00B36C8E"/>
    <w:rsid w:val="00B43873"/>
    <w:rsid w:val="00B642B9"/>
    <w:rsid w:val="00B73C3A"/>
    <w:rsid w:val="00B745AA"/>
    <w:rsid w:val="00B75E43"/>
    <w:rsid w:val="00B8190D"/>
    <w:rsid w:val="00B851BA"/>
    <w:rsid w:val="00B94634"/>
    <w:rsid w:val="00B952B1"/>
    <w:rsid w:val="00B9768F"/>
    <w:rsid w:val="00BC18B2"/>
    <w:rsid w:val="00BC2F2C"/>
    <w:rsid w:val="00BC7CF8"/>
    <w:rsid w:val="00BD62D3"/>
    <w:rsid w:val="00BE104E"/>
    <w:rsid w:val="00BE2932"/>
    <w:rsid w:val="00BE2F8E"/>
    <w:rsid w:val="00BF12E3"/>
    <w:rsid w:val="00C03589"/>
    <w:rsid w:val="00C07177"/>
    <w:rsid w:val="00C07861"/>
    <w:rsid w:val="00C11153"/>
    <w:rsid w:val="00C14CC1"/>
    <w:rsid w:val="00C32896"/>
    <w:rsid w:val="00C33FF8"/>
    <w:rsid w:val="00C3473B"/>
    <w:rsid w:val="00C3528F"/>
    <w:rsid w:val="00C37CBF"/>
    <w:rsid w:val="00C427BA"/>
    <w:rsid w:val="00C53EEB"/>
    <w:rsid w:val="00C55DA1"/>
    <w:rsid w:val="00C6101E"/>
    <w:rsid w:val="00C638F2"/>
    <w:rsid w:val="00C70569"/>
    <w:rsid w:val="00C86AC5"/>
    <w:rsid w:val="00C904BC"/>
    <w:rsid w:val="00C9184E"/>
    <w:rsid w:val="00CA3F11"/>
    <w:rsid w:val="00CB2D22"/>
    <w:rsid w:val="00CB2D28"/>
    <w:rsid w:val="00CC46A2"/>
    <w:rsid w:val="00CE3E66"/>
    <w:rsid w:val="00CE5B19"/>
    <w:rsid w:val="00CF7703"/>
    <w:rsid w:val="00D01E36"/>
    <w:rsid w:val="00D0409D"/>
    <w:rsid w:val="00D128C1"/>
    <w:rsid w:val="00D142A9"/>
    <w:rsid w:val="00D2295C"/>
    <w:rsid w:val="00D247CF"/>
    <w:rsid w:val="00D43FB3"/>
    <w:rsid w:val="00D453B8"/>
    <w:rsid w:val="00D54286"/>
    <w:rsid w:val="00D642F6"/>
    <w:rsid w:val="00D717AD"/>
    <w:rsid w:val="00D74FC1"/>
    <w:rsid w:val="00D810D3"/>
    <w:rsid w:val="00D83684"/>
    <w:rsid w:val="00D93ABD"/>
    <w:rsid w:val="00D96872"/>
    <w:rsid w:val="00DB6366"/>
    <w:rsid w:val="00DE5AF7"/>
    <w:rsid w:val="00DF599B"/>
    <w:rsid w:val="00E07CDD"/>
    <w:rsid w:val="00E15C90"/>
    <w:rsid w:val="00E37A5C"/>
    <w:rsid w:val="00E417D7"/>
    <w:rsid w:val="00E50937"/>
    <w:rsid w:val="00E51271"/>
    <w:rsid w:val="00E53103"/>
    <w:rsid w:val="00E54B25"/>
    <w:rsid w:val="00E60832"/>
    <w:rsid w:val="00E73736"/>
    <w:rsid w:val="00E74A63"/>
    <w:rsid w:val="00E74F7F"/>
    <w:rsid w:val="00E752EA"/>
    <w:rsid w:val="00E82FA4"/>
    <w:rsid w:val="00E84F96"/>
    <w:rsid w:val="00E86C6C"/>
    <w:rsid w:val="00E86C7E"/>
    <w:rsid w:val="00E96419"/>
    <w:rsid w:val="00EB09FA"/>
    <w:rsid w:val="00EC79FC"/>
    <w:rsid w:val="00ED2AD5"/>
    <w:rsid w:val="00ED3B3A"/>
    <w:rsid w:val="00ED4ED7"/>
    <w:rsid w:val="00EE1DE4"/>
    <w:rsid w:val="00EE368D"/>
    <w:rsid w:val="00EE4894"/>
    <w:rsid w:val="00EF1E3E"/>
    <w:rsid w:val="00EF2630"/>
    <w:rsid w:val="00EF4B03"/>
    <w:rsid w:val="00EF5744"/>
    <w:rsid w:val="00F12386"/>
    <w:rsid w:val="00F166E3"/>
    <w:rsid w:val="00F22260"/>
    <w:rsid w:val="00F22906"/>
    <w:rsid w:val="00F23D0F"/>
    <w:rsid w:val="00F23DE7"/>
    <w:rsid w:val="00F27D27"/>
    <w:rsid w:val="00F32796"/>
    <w:rsid w:val="00F334CC"/>
    <w:rsid w:val="00F428E7"/>
    <w:rsid w:val="00F45AA4"/>
    <w:rsid w:val="00F50544"/>
    <w:rsid w:val="00F563D6"/>
    <w:rsid w:val="00F716D9"/>
    <w:rsid w:val="00F73A10"/>
    <w:rsid w:val="00F75841"/>
    <w:rsid w:val="00F80AA8"/>
    <w:rsid w:val="00F81D86"/>
    <w:rsid w:val="00F820C2"/>
    <w:rsid w:val="00F9319C"/>
    <w:rsid w:val="00F95643"/>
    <w:rsid w:val="00FA0AF7"/>
    <w:rsid w:val="00FA1C8C"/>
    <w:rsid w:val="00FA1F7E"/>
    <w:rsid w:val="00FB235A"/>
    <w:rsid w:val="00FB5227"/>
    <w:rsid w:val="00FC3EA9"/>
    <w:rsid w:val="00FD7494"/>
    <w:rsid w:val="00FE0B05"/>
    <w:rsid w:val="00FF1877"/>
    <w:rsid w:val="00FF5E9B"/>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E8615-EE89-4C17-B491-522D79E8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2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577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9AB"/>
  </w:style>
  <w:style w:type="paragraph" w:styleId="Footer">
    <w:name w:val="footer"/>
    <w:basedOn w:val="Normal"/>
    <w:link w:val="FooterChar"/>
    <w:uiPriority w:val="99"/>
    <w:unhideWhenUsed/>
    <w:rsid w:val="007C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9AB"/>
  </w:style>
  <w:style w:type="paragraph" w:styleId="ListParagraph">
    <w:name w:val="List Paragraph"/>
    <w:basedOn w:val="Normal"/>
    <w:uiPriority w:val="34"/>
    <w:qFormat/>
    <w:rsid w:val="00AD4703"/>
    <w:pPr>
      <w:ind w:left="720"/>
      <w:contextualSpacing/>
    </w:pPr>
  </w:style>
  <w:style w:type="character" w:styleId="Hyperlink">
    <w:name w:val="Hyperlink"/>
    <w:basedOn w:val="DefaultParagraphFont"/>
    <w:uiPriority w:val="99"/>
    <w:unhideWhenUsed/>
    <w:rsid w:val="00AD4703"/>
    <w:rPr>
      <w:color w:val="0000FF"/>
      <w:u w:val="single"/>
    </w:rPr>
  </w:style>
  <w:style w:type="character" w:styleId="FollowedHyperlink">
    <w:name w:val="FollowedHyperlink"/>
    <w:basedOn w:val="DefaultParagraphFont"/>
    <w:uiPriority w:val="99"/>
    <w:semiHidden/>
    <w:unhideWhenUsed/>
    <w:rsid w:val="00A0426B"/>
    <w:rPr>
      <w:color w:val="954F72" w:themeColor="followedHyperlink"/>
      <w:u w:val="single"/>
    </w:rPr>
  </w:style>
  <w:style w:type="character" w:customStyle="1" w:styleId="Heading1Char">
    <w:name w:val="Heading 1 Char"/>
    <w:basedOn w:val="DefaultParagraphFont"/>
    <w:link w:val="Heading1"/>
    <w:uiPriority w:val="9"/>
    <w:rsid w:val="00042C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2C9E"/>
    <w:rPr>
      <w:rFonts w:ascii="Times New Roman" w:eastAsia="Times New Roman" w:hAnsi="Times New Roman" w:cs="Times New Roman"/>
      <w:b/>
      <w:bCs/>
      <w:sz w:val="27"/>
      <w:szCs w:val="27"/>
    </w:rPr>
  </w:style>
  <w:style w:type="character" w:customStyle="1" w:styleId="articleauthor">
    <w:name w:val="article_author"/>
    <w:basedOn w:val="DefaultParagraphFont"/>
    <w:rsid w:val="00042C9E"/>
  </w:style>
  <w:style w:type="character" w:customStyle="1" w:styleId="articletimestamp">
    <w:name w:val="article_timestamp"/>
    <w:basedOn w:val="DefaultParagraphFont"/>
    <w:rsid w:val="00042C9E"/>
  </w:style>
  <w:style w:type="character" w:customStyle="1" w:styleId="articlecommentlink">
    <w:name w:val="article_comment_link"/>
    <w:basedOn w:val="DefaultParagraphFont"/>
    <w:rsid w:val="00042C9E"/>
  </w:style>
  <w:style w:type="paragraph" w:styleId="NormalWeb">
    <w:name w:val="Normal (Web)"/>
    <w:basedOn w:val="Normal"/>
    <w:uiPriority w:val="99"/>
    <w:unhideWhenUsed/>
    <w:rsid w:val="00042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answer-input">
    <w:name w:val="css-answer-input"/>
    <w:basedOn w:val="DefaultParagraphFont"/>
    <w:rsid w:val="00042C9E"/>
  </w:style>
  <w:style w:type="character" w:customStyle="1" w:styleId="css-answer-span">
    <w:name w:val="css-answer-span"/>
    <w:basedOn w:val="DefaultParagraphFont"/>
    <w:rsid w:val="00042C9E"/>
  </w:style>
  <w:style w:type="character" w:customStyle="1" w:styleId="css-links">
    <w:name w:val="css-links"/>
    <w:basedOn w:val="DefaultParagraphFont"/>
    <w:rsid w:val="00042C9E"/>
  </w:style>
  <w:style w:type="character" w:styleId="Strong">
    <w:name w:val="Strong"/>
    <w:basedOn w:val="DefaultParagraphFont"/>
    <w:uiPriority w:val="22"/>
    <w:qFormat/>
    <w:rsid w:val="0060063A"/>
    <w:rPr>
      <w:b/>
      <w:bCs/>
    </w:rPr>
  </w:style>
  <w:style w:type="character" w:customStyle="1" w:styleId="Heading4Char">
    <w:name w:val="Heading 4 Char"/>
    <w:basedOn w:val="DefaultParagraphFont"/>
    <w:link w:val="Heading4"/>
    <w:uiPriority w:val="9"/>
    <w:semiHidden/>
    <w:rsid w:val="000577EE"/>
    <w:rPr>
      <w:rFonts w:asciiTheme="majorHAnsi" w:eastAsiaTheme="majorEastAsia" w:hAnsiTheme="majorHAnsi" w:cstheme="majorBidi"/>
      <w:i/>
      <w:iCs/>
      <w:color w:val="2E74B5" w:themeColor="accent1" w:themeShade="BF"/>
    </w:rPr>
  </w:style>
  <w:style w:type="character" w:customStyle="1" w:styleId="ms-button-flexcontainer">
    <w:name w:val="ms-button-flexcontainer"/>
    <w:basedOn w:val="DefaultParagraphFont"/>
    <w:rsid w:val="00D9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889">
      <w:bodyDiv w:val="1"/>
      <w:marLeft w:val="0"/>
      <w:marRight w:val="0"/>
      <w:marTop w:val="0"/>
      <w:marBottom w:val="0"/>
      <w:divBdr>
        <w:top w:val="none" w:sz="0" w:space="0" w:color="auto"/>
        <w:left w:val="none" w:sz="0" w:space="0" w:color="auto"/>
        <w:bottom w:val="none" w:sz="0" w:space="0" w:color="auto"/>
        <w:right w:val="none" w:sz="0" w:space="0" w:color="auto"/>
      </w:divBdr>
      <w:divsChild>
        <w:div w:id="246499570">
          <w:marLeft w:val="0"/>
          <w:marRight w:val="0"/>
          <w:marTop w:val="0"/>
          <w:marBottom w:val="0"/>
          <w:divBdr>
            <w:top w:val="none" w:sz="0" w:space="0" w:color="auto"/>
            <w:left w:val="none" w:sz="0" w:space="0" w:color="auto"/>
            <w:bottom w:val="none" w:sz="0" w:space="0" w:color="auto"/>
            <w:right w:val="none" w:sz="0" w:space="0" w:color="auto"/>
          </w:divBdr>
        </w:div>
      </w:divsChild>
    </w:div>
    <w:div w:id="80569572">
      <w:bodyDiv w:val="1"/>
      <w:marLeft w:val="0"/>
      <w:marRight w:val="0"/>
      <w:marTop w:val="0"/>
      <w:marBottom w:val="0"/>
      <w:divBdr>
        <w:top w:val="none" w:sz="0" w:space="0" w:color="auto"/>
        <w:left w:val="none" w:sz="0" w:space="0" w:color="auto"/>
        <w:bottom w:val="none" w:sz="0" w:space="0" w:color="auto"/>
        <w:right w:val="none" w:sz="0" w:space="0" w:color="auto"/>
      </w:divBdr>
      <w:divsChild>
        <w:div w:id="247622327">
          <w:marLeft w:val="0"/>
          <w:marRight w:val="0"/>
          <w:marTop w:val="0"/>
          <w:marBottom w:val="0"/>
          <w:divBdr>
            <w:top w:val="none" w:sz="0" w:space="0" w:color="auto"/>
            <w:left w:val="none" w:sz="0" w:space="0" w:color="auto"/>
            <w:bottom w:val="none" w:sz="0" w:space="0" w:color="auto"/>
            <w:right w:val="none" w:sz="0" w:space="0" w:color="auto"/>
          </w:divBdr>
        </w:div>
      </w:divsChild>
    </w:div>
    <w:div w:id="217909947">
      <w:bodyDiv w:val="1"/>
      <w:marLeft w:val="0"/>
      <w:marRight w:val="0"/>
      <w:marTop w:val="0"/>
      <w:marBottom w:val="0"/>
      <w:divBdr>
        <w:top w:val="none" w:sz="0" w:space="0" w:color="auto"/>
        <w:left w:val="none" w:sz="0" w:space="0" w:color="auto"/>
        <w:bottom w:val="none" w:sz="0" w:space="0" w:color="auto"/>
        <w:right w:val="none" w:sz="0" w:space="0" w:color="auto"/>
      </w:divBdr>
    </w:div>
    <w:div w:id="222133573">
      <w:bodyDiv w:val="1"/>
      <w:marLeft w:val="0"/>
      <w:marRight w:val="0"/>
      <w:marTop w:val="0"/>
      <w:marBottom w:val="0"/>
      <w:divBdr>
        <w:top w:val="none" w:sz="0" w:space="0" w:color="auto"/>
        <w:left w:val="none" w:sz="0" w:space="0" w:color="auto"/>
        <w:bottom w:val="none" w:sz="0" w:space="0" w:color="auto"/>
        <w:right w:val="none" w:sz="0" w:space="0" w:color="auto"/>
      </w:divBdr>
    </w:div>
    <w:div w:id="243493069">
      <w:bodyDiv w:val="1"/>
      <w:marLeft w:val="0"/>
      <w:marRight w:val="0"/>
      <w:marTop w:val="0"/>
      <w:marBottom w:val="0"/>
      <w:divBdr>
        <w:top w:val="none" w:sz="0" w:space="0" w:color="auto"/>
        <w:left w:val="none" w:sz="0" w:space="0" w:color="auto"/>
        <w:bottom w:val="none" w:sz="0" w:space="0" w:color="auto"/>
        <w:right w:val="none" w:sz="0" w:space="0" w:color="auto"/>
      </w:divBdr>
    </w:div>
    <w:div w:id="562371442">
      <w:bodyDiv w:val="1"/>
      <w:marLeft w:val="0"/>
      <w:marRight w:val="0"/>
      <w:marTop w:val="0"/>
      <w:marBottom w:val="0"/>
      <w:divBdr>
        <w:top w:val="none" w:sz="0" w:space="0" w:color="auto"/>
        <w:left w:val="none" w:sz="0" w:space="0" w:color="auto"/>
        <w:bottom w:val="none" w:sz="0" w:space="0" w:color="auto"/>
        <w:right w:val="none" w:sz="0" w:space="0" w:color="auto"/>
      </w:divBdr>
    </w:div>
    <w:div w:id="587272920">
      <w:bodyDiv w:val="1"/>
      <w:marLeft w:val="0"/>
      <w:marRight w:val="0"/>
      <w:marTop w:val="0"/>
      <w:marBottom w:val="0"/>
      <w:divBdr>
        <w:top w:val="none" w:sz="0" w:space="0" w:color="auto"/>
        <w:left w:val="none" w:sz="0" w:space="0" w:color="auto"/>
        <w:bottom w:val="none" w:sz="0" w:space="0" w:color="auto"/>
        <w:right w:val="none" w:sz="0" w:space="0" w:color="auto"/>
      </w:divBdr>
    </w:div>
    <w:div w:id="596597480">
      <w:bodyDiv w:val="1"/>
      <w:marLeft w:val="0"/>
      <w:marRight w:val="0"/>
      <w:marTop w:val="0"/>
      <w:marBottom w:val="0"/>
      <w:divBdr>
        <w:top w:val="none" w:sz="0" w:space="0" w:color="auto"/>
        <w:left w:val="none" w:sz="0" w:space="0" w:color="auto"/>
        <w:bottom w:val="none" w:sz="0" w:space="0" w:color="auto"/>
        <w:right w:val="none" w:sz="0" w:space="0" w:color="auto"/>
      </w:divBdr>
    </w:div>
    <w:div w:id="771702514">
      <w:bodyDiv w:val="1"/>
      <w:marLeft w:val="0"/>
      <w:marRight w:val="0"/>
      <w:marTop w:val="0"/>
      <w:marBottom w:val="0"/>
      <w:divBdr>
        <w:top w:val="none" w:sz="0" w:space="0" w:color="auto"/>
        <w:left w:val="none" w:sz="0" w:space="0" w:color="auto"/>
        <w:bottom w:val="none" w:sz="0" w:space="0" w:color="auto"/>
        <w:right w:val="none" w:sz="0" w:space="0" w:color="auto"/>
      </w:divBdr>
    </w:div>
    <w:div w:id="934826798">
      <w:bodyDiv w:val="1"/>
      <w:marLeft w:val="0"/>
      <w:marRight w:val="0"/>
      <w:marTop w:val="0"/>
      <w:marBottom w:val="0"/>
      <w:divBdr>
        <w:top w:val="none" w:sz="0" w:space="0" w:color="auto"/>
        <w:left w:val="none" w:sz="0" w:space="0" w:color="auto"/>
        <w:bottom w:val="none" w:sz="0" w:space="0" w:color="auto"/>
        <w:right w:val="none" w:sz="0" w:space="0" w:color="auto"/>
      </w:divBdr>
      <w:divsChild>
        <w:div w:id="600067346">
          <w:marLeft w:val="0"/>
          <w:marRight w:val="0"/>
          <w:marTop w:val="0"/>
          <w:marBottom w:val="0"/>
          <w:divBdr>
            <w:top w:val="none" w:sz="0" w:space="0" w:color="auto"/>
            <w:left w:val="none" w:sz="0" w:space="0" w:color="auto"/>
            <w:bottom w:val="none" w:sz="0" w:space="0" w:color="auto"/>
            <w:right w:val="none" w:sz="0" w:space="0" w:color="auto"/>
          </w:divBdr>
        </w:div>
        <w:div w:id="1394231442">
          <w:marLeft w:val="0"/>
          <w:marRight w:val="0"/>
          <w:marTop w:val="0"/>
          <w:marBottom w:val="0"/>
          <w:divBdr>
            <w:top w:val="none" w:sz="0" w:space="0" w:color="auto"/>
            <w:left w:val="none" w:sz="0" w:space="0" w:color="auto"/>
            <w:bottom w:val="none" w:sz="0" w:space="0" w:color="auto"/>
            <w:right w:val="none" w:sz="0" w:space="0" w:color="auto"/>
          </w:divBdr>
        </w:div>
      </w:divsChild>
    </w:div>
    <w:div w:id="966199275">
      <w:bodyDiv w:val="1"/>
      <w:marLeft w:val="0"/>
      <w:marRight w:val="0"/>
      <w:marTop w:val="0"/>
      <w:marBottom w:val="0"/>
      <w:divBdr>
        <w:top w:val="none" w:sz="0" w:space="0" w:color="auto"/>
        <w:left w:val="none" w:sz="0" w:space="0" w:color="auto"/>
        <w:bottom w:val="none" w:sz="0" w:space="0" w:color="auto"/>
        <w:right w:val="none" w:sz="0" w:space="0" w:color="auto"/>
      </w:divBdr>
    </w:div>
    <w:div w:id="1172451895">
      <w:bodyDiv w:val="1"/>
      <w:marLeft w:val="0"/>
      <w:marRight w:val="0"/>
      <w:marTop w:val="0"/>
      <w:marBottom w:val="0"/>
      <w:divBdr>
        <w:top w:val="none" w:sz="0" w:space="0" w:color="auto"/>
        <w:left w:val="none" w:sz="0" w:space="0" w:color="auto"/>
        <w:bottom w:val="none" w:sz="0" w:space="0" w:color="auto"/>
        <w:right w:val="none" w:sz="0" w:space="0" w:color="auto"/>
      </w:divBdr>
    </w:div>
    <w:div w:id="1423798559">
      <w:bodyDiv w:val="1"/>
      <w:marLeft w:val="0"/>
      <w:marRight w:val="0"/>
      <w:marTop w:val="0"/>
      <w:marBottom w:val="0"/>
      <w:divBdr>
        <w:top w:val="none" w:sz="0" w:space="0" w:color="auto"/>
        <w:left w:val="none" w:sz="0" w:space="0" w:color="auto"/>
        <w:bottom w:val="none" w:sz="0" w:space="0" w:color="auto"/>
        <w:right w:val="none" w:sz="0" w:space="0" w:color="auto"/>
      </w:divBdr>
    </w:div>
    <w:div w:id="1512066537">
      <w:bodyDiv w:val="1"/>
      <w:marLeft w:val="0"/>
      <w:marRight w:val="0"/>
      <w:marTop w:val="0"/>
      <w:marBottom w:val="0"/>
      <w:divBdr>
        <w:top w:val="none" w:sz="0" w:space="0" w:color="auto"/>
        <w:left w:val="none" w:sz="0" w:space="0" w:color="auto"/>
        <w:bottom w:val="none" w:sz="0" w:space="0" w:color="auto"/>
        <w:right w:val="none" w:sz="0" w:space="0" w:color="auto"/>
      </w:divBdr>
      <w:divsChild>
        <w:div w:id="704604126">
          <w:marLeft w:val="0"/>
          <w:marRight w:val="0"/>
          <w:marTop w:val="0"/>
          <w:marBottom w:val="0"/>
          <w:divBdr>
            <w:top w:val="none" w:sz="0" w:space="0" w:color="auto"/>
            <w:left w:val="none" w:sz="0" w:space="0" w:color="auto"/>
            <w:bottom w:val="none" w:sz="0" w:space="0" w:color="auto"/>
            <w:right w:val="none" w:sz="0" w:space="0" w:color="auto"/>
          </w:divBdr>
        </w:div>
      </w:divsChild>
    </w:div>
    <w:div w:id="1514027197">
      <w:bodyDiv w:val="1"/>
      <w:marLeft w:val="0"/>
      <w:marRight w:val="0"/>
      <w:marTop w:val="0"/>
      <w:marBottom w:val="0"/>
      <w:divBdr>
        <w:top w:val="none" w:sz="0" w:space="0" w:color="auto"/>
        <w:left w:val="none" w:sz="0" w:space="0" w:color="auto"/>
        <w:bottom w:val="none" w:sz="0" w:space="0" w:color="auto"/>
        <w:right w:val="none" w:sz="0" w:space="0" w:color="auto"/>
      </w:divBdr>
    </w:div>
    <w:div w:id="1809856335">
      <w:bodyDiv w:val="1"/>
      <w:marLeft w:val="0"/>
      <w:marRight w:val="0"/>
      <w:marTop w:val="0"/>
      <w:marBottom w:val="0"/>
      <w:divBdr>
        <w:top w:val="none" w:sz="0" w:space="0" w:color="auto"/>
        <w:left w:val="none" w:sz="0" w:space="0" w:color="auto"/>
        <w:bottom w:val="none" w:sz="0" w:space="0" w:color="auto"/>
        <w:right w:val="none" w:sz="0" w:space="0" w:color="auto"/>
      </w:divBdr>
      <w:divsChild>
        <w:div w:id="1117944041">
          <w:marLeft w:val="0"/>
          <w:marRight w:val="0"/>
          <w:marTop w:val="0"/>
          <w:marBottom w:val="375"/>
          <w:divBdr>
            <w:top w:val="none" w:sz="0" w:space="0" w:color="auto"/>
            <w:left w:val="none" w:sz="0" w:space="0" w:color="auto"/>
            <w:bottom w:val="none" w:sz="0" w:space="0" w:color="auto"/>
            <w:right w:val="none" w:sz="0" w:space="0" w:color="auto"/>
          </w:divBdr>
        </w:div>
        <w:div w:id="2078701873">
          <w:marLeft w:val="0"/>
          <w:marRight w:val="0"/>
          <w:marTop w:val="0"/>
          <w:marBottom w:val="0"/>
          <w:divBdr>
            <w:top w:val="none" w:sz="0" w:space="0" w:color="auto"/>
            <w:left w:val="none" w:sz="0" w:space="0" w:color="auto"/>
            <w:bottom w:val="none" w:sz="0" w:space="0" w:color="auto"/>
            <w:right w:val="none" w:sz="0" w:space="0" w:color="auto"/>
          </w:divBdr>
          <w:divsChild>
            <w:div w:id="2062359787">
              <w:marLeft w:val="0"/>
              <w:marRight w:val="0"/>
              <w:marTop w:val="0"/>
              <w:marBottom w:val="0"/>
              <w:divBdr>
                <w:top w:val="none" w:sz="0" w:space="0" w:color="auto"/>
                <w:left w:val="none" w:sz="0" w:space="0" w:color="auto"/>
                <w:bottom w:val="none" w:sz="0" w:space="0" w:color="auto"/>
                <w:right w:val="none" w:sz="0" w:space="0" w:color="auto"/>
              </w:divBdr>
              <w:divsChild>
                <w:div w:id="1458378690">
                  <w:marLeft w:val="0"/>
                  <w:marRight w:val="0"/>
                  <w:marTop w:val="0"/>
                  <w:marBottom w:val="0"/>
                  <w:divBdr>
                    <w:top w:val="none" w:sz="0" w:space="0" w:color="auto"/>
                    <w:left w:val="none" w:sz="0" w:space="0" w:color="auto"/>
                    <w:bottom w:val="none" w:sz="0" w:space="0" w:color="auto"/>
                    <w:right w:val="none" w:sz="0" w:space="0" w:color="auto"/>
                  </w:divBdr>
                  <w:divsChild>
                    <w:div w:id="738476125">
                      <w:marLeft w:val="0"/>
                      <w:marRight w:val="0"/>
                      <w:marTop w:val="0"/>
                      <w:marBottom w:val="0"/>
                      <w:divBdr>
                        <w:top w:val="single" w:sz="6" w:space="0" w:color="CCCCCC"/>
                        <w:left w:val="single" w:sz="6" w:space="0" w:color="CCCCCC"/>
                        <w:bottom w:val="single" w:sz="6" w:space="0" w:color="CCCCCC"/>
                        <w:right w:val="single" w:sz="6" w:space="0" w:color="CCCCCC"/>
                      </w:divBdr>
                      <w:divsChild>
                        <w:div w:id="1484078452">
                          <w:marLeft w:val="0"/>
                          <w:marRight w:val="0"/>
                          <w:marTop w:val="0"/>
                          <w:marBottom w:val="0"/>
                          <w:divBdr>
                            <w:top w:val="none" w:sz="0" w:space="0" w:color="auto"/>
                            <w:left w:val="none" w:sz="0" w:space="0" w:color="auto"/>
                            <w:bottom w:val="none" w:sz="0" w:space="0" w:color="auto"/>
                            <w:right w:val="none" w:sz="0" w:space="0" w:color="auto"/>
                          </w:divBdr>
                          <w:divsChild>
                            <w:div w:id="541284624">
                              <w:marLeft w:val="0"/>
                              <w:marRight w:val="0"/>
                              <w:marTop w:val="0"/>
                              <w:marBottom w:val="0"/>
                              <w:divBdr>
                                <w:top w:val="none" w:sz="0" w:space="0" w:color="auto"/>
                                <w:left w:val="none" w:sz="0" w:space="0" w:color="auto"/>
                                <w:bottom w:val="none" w:sz="0" w:space="0" w:color="auto"/>
                                <w:right w:val="none" w:sz="0" w:space="0" w:color="auto"/>
                              </w:divBdr>
                              <w:divsChild>
                                <w:div w:id="607737516">
                                  <w:marLeft w:val="0"/>
                                  <w:marRight w:val="0"/>
                                  <w:marTop w:val="0"/>
                                  <w:marBottom w:val="0"/>
                                  <w:divBdr>
                                    <w:top w:val="none" w:sz="0" w:space="0" w:color="auto"/>
                                    <w:left w:val="none" w:sz="0" w:space="0" w:color="auto"/>
                                    <w:bottom w:val="none" w:sz="0" w:space="0" w:color="auto"/>
                                    <w:right w:val="none" w:sz="0" w:space="0" w:color="auto"/>
                                  </w:divBdr>
                                  <w:divsChild>
                                    <w:div w:id="1631932840">
                                      <w:marLeft w:val="0"/>
                                      <w:marRight w:val="0"/>
                                      <w:marTop w:val="0"/>
                                      <w:marBottom w:val="0"/>
                                      <w:divBdr>
                                        <w:top w:val="none" w:sz="0" w:space="0" w:color="auto"/>
                                        <w:left w:val="none" w:sz="0" w:space="0" w:color="auto"/>
                                        <w:bottom w:val="none" w:sz="0" w:space="0" w:color="auto"/>
                                        <w:right w:val="none" w:sz="0" w:space="0" w:color="auto"/>
                                      </w:divBdr>
                                      <w:divsChild>
                                        <w:div w:id="2003309929">
                                          <w:marLeft w:val="0"/>
                                          <w:marRight w:val="0"/>
                                          <w:marTop w:val="0"/>
                                          <w:marBottom w:val="0"/>
                                          <w:divBdr>
                                            <w:top w:val="none" w:sz="0" w:space="0" w:color="auto"/>
                                            <w:left w:val="none" w:sz="0" w:space="0" w:color="auto"/>
                                            <w:bottom w:val="none" w:sz="0" w:space="0" w:color="auto"/>
                                            <w:right w:val="none" w:sz="0" w:space="0" w:color="auto"/>
                                          </w:divBdr>
                                          <w:divsChild>
                                            <w:div w:id="139662517">
                                              <w:marLeft w:val="0"/>
                                              <w:marRight w:val="0"/>
                                              <w:marTop w:val="0"/>
                                              <w:marBottom w:val="0"/>
                                              <w:divBdr>
                                                <w:top w:val="none" w:sz="0" w:space="0" w:color="auto"/>
                                                <w:left w:val="none" w:sz="0" w:space="0" w:color="auto"/>
                                                <w:bottom w:val="none" w:sz="0" w:space="0" w:color="auto"/>
                                                <w:right w:val="none" w:sz="0" w:space="0" w:color="auto"/>
                                              </w:divBdr>
                                              <w:divsChild>
                                                <w:div w:id="50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4778">
                                      <w:marLeft w:val="0"/>
                                      <w:marRight w:val="0"/>
                                      <w:marTop w:val="0"/>
                                      <w:marBottom w:val="0"/>
                                      <w:divBdr>
                                        <w:top w:val="single" w:sz="6" w:space="8" w:color="E8E8E8"/>
                                        <w:left w:val="none" w:sz="0" w:space="0" w:color="auto"/>
                                        <w:bottom w:val="single" w:sz="6" w:space="8" w:color="E8E8E8"/>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sChild>
                                        <w:div w:id="202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28119">
      <w:bodyDiv w:val="1"/>
      <w:marLeft w:val="0"/>
      <w:marRight w:val="0"/>
      <w:marTop w:val="0"/>
      <w:marBottom w:val="0"/>
      <w:divBdr>
        <w:top w:val="none" w:sz="0" w:space="0" w:color="auto"/>
        <w:left w:val="none" w:sz="0" w:space="0" w:color="auto"/>
        <w:bottom w:val="none" w:sz="0" w:space="0" w:color="auto"/>
        <w:right w:val="none" w:sz="0" w:space="0" w:color="auto"/>
      </w:divBdr>
    </w:div>
    <w:div w:id="2039349959">
      <w:bodyDiv w:val="1"/>
      <w:marLeft w:val="0"/>
      <w:marRight w:val="0"/>
      <w:marTop w:val="0"/>
      <w:marBottom w:val="0"/>
      <w:divBdr>
        <w:top w:val="none" w:sz="0" w:space="0" w:color="auto"/>
        <w:left w:val="none" w:sz="0" w:space="0" w:color="auto"/>
        <w:bottom w:val="none" w:sz="0" w:space="0" w:color="auto"/>
        <w:right w:val="none" w:sz="0" w:space="0" w:color="auto"/>
      </w:divBdr>
    </w:div>
    <w:div w:id="2042588698">
      <w:bodyDiv w:val="1"/>
      <w:marLeft w:val="0"/>
      <w:marRight w:val="0"/>
      <w:marTop w:val="0"/>
      <w:marBottom w:val="0"/>
      <w:divBdr>
        <w:top w:val="none" w:sz="0" w:space="0" w:color="auto"/>
        <w:left w:val="none" w:sz="0" w:space="0" w:color="auto"/>
        <w:bottom w:val="none" w:sz="0" w:space="0" w:color="auto"/>
        <w:right w:val="none" w:sz="0" w:space="0" w:color="auto"/>
      </w:divBdr>
    </w:div>
    <w:div w:id="2081248303">
      <w:bodyDiv w:val="1"/>
      <w:marLeft w:val="0"/>
      <w:marRight w:val="0"/>
      <w:marTop w:val="0"/>
      <w:marBottom w:val="0"/>
      <w:divBdr>
        <w:top w:val="none" w:sz="0" w:space="0" w:color="auto"/>
        <w:left w:val="none" w:sz="0" w:space="0" w:color="auto"/>
        <w:bottom w:val="none" w:sz="0" w:space="0" w:color="auto"/>
        <w:right w:val="none" w:sz="0" w:space="0" w:color="auto"/>
      </w:divBdr>
    </w:div>
    <w:div w:id="2102988794">
      <w:bodyDiv w:val="1"/>
      <w:marLeft w:val="0"/>
      <w:marRight w:val="0"/>
      <w:marTop w:val="0"/>
      <w:marBottom w:val="0"/>
      <w:divBdr>
        <w:top w:val="none" w:sz="0" w:space="0" w:color="auto"/>
        <w:left w:val="none" w:sz="0" w:space="0" w:color="auto"/>
        <w:bottom w:val="none" w:sz="0" w:space="0" w:color="auto"/>
        <w:right w:val="none" w:sz="0" w:space="0" w:color="auto"/>
      </w:divBdr>
      <w:divsChild>
        <w:div w:id="123550992">
          <w:marLeft w:val="0"/>
          <w:marRight w:val="0"/>
          <w:marTop w:val="0"/>
          <w:marBottom w:val="0"/>
          <w:divBdr>
            <w:top w:val="none" w:sz="0" w:space="0" w:color="auto"/>
            <w:left w:val="none" w:sz="0" w:space="0" w:color="auto"/>
            <w:bottom w:val="none" w:sz="0" w:space="0" w:color="auto"/>
            <w:right w:val="none" w:sz="0" w:space="0" w:color="auto"/>
          </w:divBdr>
          <w:divsChild>
            <w:div w:id="1441681991">
              <w:marLeft w:val="0"/>
              <w:marRight w:val="0"/>
              <w:marTop w:val="0"/>
              <w:marBottom w:val="0"/>
              <w:divBdr>
                <w:top w:val="none" w:sz="0" w:space="0" w:color="auto"/>
                <w:left w:val="none" w:sz="0" w:space="0" w:color="auto"/>
                <w:bottom w:val="none" w:sz="0" w:space="0" w:color="auto"/>
                <w:right w:val="none" w:sz="0" w:space="0" w:color="auto"/>
              </w:divBdr>
              <w:divsChild>
                <w:div w:id="1945766704">
                  <w:marLeft w:val="780"/>
                  <w:marRight w:val="0"/>
                  <w:marTop w:val="0"/>
                  <w:marBottom w:val="0"/>
                  <w:divBdr>
                    <w:top w:val="none" w:sz="0" w:space="0" w:color="auto"/>
                    <w:left w:val="none" w:sz="0" w:space="0" w:color="auto"/>
                    <w:bottom w:val="none" w:sz="0" w:space="0" w:color="auto"/>
                    <w:right w:val="none" w:sz="0" w:space="0" w:color="auto"/>
                  </w:divBdr>
                  <w:divsChild>
                    <w:div w:id="1662537563">
                      <w:marLeft w:val="0"/>
                      <w:marRight w:val="0"/>
                      <w:marTop w:val="0"/>
                      <w:marBottom w:val="0"/>
                      <w:divBdr>
                        <w:top w:val="none" w:sz="0" w:space="0" w:color="auto"/>
                        <w:left w:val="none" w:sz="0" w:space="0" w:color="auto"/>
                        <w:bottom w:val="none" w:sz="0" w:space="0" w:color="auto"/>
                        <w:right w:val="none" w:sz="0" w:space="0" w:color="auto"/>
                      </w:divBdr>
                      <w:divsChild>
                        <w:div w:id="1030884098">
                          <w:marLeft w:val="0"/>
                          <w:marRight w:val="0"/>
                          <w:marTop w:val="0"/>
                          <w:marBottom w:val="0"/>
                          <w:divBdr>
                            <w:top w:val="none" w:sz="0" w:space="0" w:color="auto"/>
                            <w:left w:val="none" w:sz="0" w:space="0" w:color="auto"/>
                            <w:bottom w:val="none" w:sz="0" w:space="0" w:color="auto"/>
                            <w:right w:val="none" w:sz="0" w:space="0" w:color="auto"/>
                          </w:divBdr>
                        </w:div>
                        <w:div w:id="12775202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26849218">
                  <w:marLeft w:val="0"/>
                  <w:marRight w:val="0"/>
                  <w:marTop w:val="0"/>
                  <w:marBottom w:val="0"/>
                  <w:divBdr>
                    <w:top w:val="none" w:sz="0" w:space="0" w:color="auto"/>
                    <w:left w:val="none" w:sz="0" w:space="0" w:color="auto"/>
                    <w:bottom w:val="none" w:sz="0" w:space="0" w:color="auto"/>
                    <w:right w:val="none" w:sz="0" w:space="0" w:color="auto"/>
                  </w:divBdr>
                  <w:divsChild>
                    <w:div w:id="1388188021">
                      <w:marLeft w:val="0"/>
                      <w:marRight w:val="0"/>
                      <w:marTop w:val="0"/>
                      <w:marBottom w:val="0"/>
                      <w:divBdr>
                        <w:top w:val="none" w:sz="0" w:space="0" w:color="auto"/>
                        <w:left w:val="none" w:sz="0" w:space="0" w:color="auto"/>
                        <w:bottom w:val="none" w:sz="0" w:space="0" w:color="auto"/>
                        <w:right w:val="none" w:sz="0" w:space="0" w:color="auto"/>
                      </w:divBdr>
                      <w:divsChild>
                        <w:div w:id="138346742">
                          <w:marLeft w:val="0"/>
                          <w:marRight w:val="0"/>
                          <w:marTop w:val="0"/>
                          <w:marBottom w:val="0"/>
                          <w:divBdr>
                            <w:top w:val="none" w:sz="0" w:space="0" w:color="auto"/>
                            <w:left w:val="none" w:sz="0" w:space="0" w:color="auto"/>
                            <w:bottom w:val="none" w:sz="0" w:space="0" w:color="auto"/>
                            <w:right w:val="none" w:sz="0" w:space="0" w:color="auto"/>
                          </w:divBdr>
                          <w:divsChild>
                            <w:div w:id="152636311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4554">
              <w:marLeft w:val="720"/>
              <w:marRight w:val="240"/>
              <w:marTop w:val="0"/>
              <w:marBottom w:val="0"/>
              <w:divBdr>
                <w:top w:val="none" w:sz="0" w:space="0" w:color="auto"/>
                <w:left w:val="none" w:sz="0" w:space="0" w:color="auto"/>
                <w:bottom w:val="none" w:sz="0" w:space="0" w:color="auto"/>
                <w:right w:val="none" w:sz="0" w:space="0" w:color="auto"/>
              </w:divBdr>
              <w:divsChild>
                <w:div w:id="382482744">
                  <w:marLeft w:val="0"/>
                  <w:marRight w:val="0"/>
                  <w:marTop w:val="150"/>
                  <w:marBottom w:val="0"/>
                  <w:divBdr>
                    <w:top w:val="none" w:sz="0" w:space="0" w:color="auto"/>
                    <w:left w:val="none" w:sz="0" w:space="0" w:color="auto"/>
                    <w:bottom w:val="none" w:sz="0" w:space="0" w:color="auto"/>
                    <w:right w:val="none" w:sz="0" w:space="0" w:color="auto"/>
                  </w:divBdr>
                  <w:divsChild>
                    <w:div w:id="1603608952">
                      <w:marLeft w:val="0"/>
                      <w:marRight w:val="0"/>
                      <w:marTop w:val="0"/>
                      <w:marBottom w:val="0"/>
                      <w:divBdr>
                        <w:top w:val="none" w:sz="0" w:space="0" w:color="auto"/>
                        <w:left w:val="none" w:sz="0" w:space="0" w:color="auto"/>
                        <w:bottom w:val="none" w:sz="0" w:space="0" w:color="auto"/>
                        <w:right w:val="none" w:sz="0" w:space="0" w:color="auto"/>
                      </w:divBdr>
                      <w:divsChild>
                        <w:div w:id="232128644">
                          <w:marLeft w:val="15"/>
                          <w:marRight w:val="150"/>
                          <w:marTop w:val="15"/>
                          <w:marBottom w:val="150"/>
                          <w:divBdr>
                            <w:top w:val="none" w:sz="0" w:space="0" w:color="auto"/>
                            <w:left w:val="none" w:sz="0" w:space="0" w:color="auto"/>
                            <w:bottom w:val="none" w:sz="0" w:space="0" w:color="auto"/>
                            <w:right w:val="none" w:sz="0" w:space="0" w:color="auto"/>
                          </w:divBdr>
                          <w:divsChild>
                            <w:div w:id="847136079">
                              <w:marLeft w:val="0"/>
                              <w:marRight w:val="0"/>
                              <w:marTop w:val="0"/>
                              <w:marBottom w:val="0"/>
                              <w:divBdr>
                                <w:top w:val="single" w:sz="6" w:space="0" w:color="auto"/>
                                <w:left w:val="single" w:sz="6" w:space="0" w:color="auto"/>
                                <w:bottom w:val="single" w:sz="6" w:space="0" w:color="auto"/>
                                <w:right w:val="single" w:sz="6" w:space="0" w:color="auto"/>
                              </w:divBdr>
                              <w:divsChild>
                                <w:div w:id="1250653270">
                                  <w:marLeft w:val="0"/>
                                  <w:marRight w:val="0"/>
                                  <w:marTop w:val="0"/>
                                  <w:marBottom w:val="0"/>
                                  <w:divBdr>
                                    <w:top w:val="none" w:sz="0" w:space="0" w:color="auto"/>
                                    <w:left w:val="none" w:sz="0" w:space="0" w:color="auto"/>
                                    <w:bottom w:val="none" w:sz="0" w:space="0" w:color="auto"/>
                                    <w:right w:val="none" w:sz="0" w:space="0" w:color="auto"/>
                                  </w:divBdr>
                                  <w:divsChild>
                                    <w:div w:id="932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723258">
          <w:marLeft w:val="0"/>
          <w:marRight w:val="0"/>
          <w:marTop w:val="0"/>
          <w:marBottom w:val="0"/>
          <w:divBdr>
            <w:top w:val="none" w:sz="0" w:space="0" w:color="auto"/>
            <w:left w:val="none" w:sz="0" w:space="0" w:color="auto"/>
            <w:bottom w:val="none" w:sz="0" w:space="0" w:color="auto"/>
            <w:right w:val="none" w:sz="0" w:space="0" w:color="auto"/>
          </w:divBdr>
          <w:divsChild>
            <w:div w:id="355885722">
              <w:marLeft w:val="780"/>
              <w:marRight w:val="240"/>
              <w:marTop w:val="180"/>
              <w:marBottom w:val="150"/>
              <w:divBdr>
                <w:top w:val="none" w:sz="0" w:space="0" w:color="auto"/>
                <w:left w:val="none" w:sz="0" w:space="0" w:color="auto"/>
                <w:bottom w:val="none" w:sz="0" w:space="0" w:color="auto"/>
                <w:right w:val="none" w:sz="0" w:space="0" w:color="auto"/>
              </w:divBdr>
              <w:divsChild>
                <w:div w:id="314116067">
                  <w:marLeft w:val="0"/>
                  <w:marRight w:val="0"/>
                  <w:marTop w:val="0"/>
                  <w:marBottom w:val="0"/>
                  <w:divBdr>
                    <w:top w:val="none" w:sz="0" w:space="0" w:color="auto"/>
                    <w:left w:val="none" w:sz="0" w:space="0" w:color="auto"/>
                    <w:bottom w:val="none" w:sz="0" w:space="0" w:color="auto"/>
                    <w:right w:val="none" w:sz="0" w:space="0" w:color="auto"/>
                  </w:divBdr>
                  <w:divsChild>
                    <w:div w:id="1308318363">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sChild>
                            <w:div w:id="865604521">
                              <w:marLeft w:val="0"/>
                              <w:marRight w:val="0"/>
                              <w:marTop w:val="0"/>
                              <w:marBottom w:val="0"/>
                              <w:divBdr>
                                <w:top w:val="none" w:sz="0" w:space="0" w:color="auto"/>
                                <w:left w:val="none" w:sz="0" w:space="0" w:color="auto"/>
                                <w:bottom w:val="none" w:sz="0" w:space="0" w:color="auto"/>
                                <w:right w:val="none" w:sz="0" w:space="0" w:color="auto"/>
                              </w:divBdr>
                            </w:div>
                            <w:div w:id="1273509856">
                              <w:marLeft w:val="0"/>
                              <w:marRight w:val="0"/>
                              <w:marTop w:val="0"/>
                              <w:marBottom w:val="0"/>
                              <w:divBdr>
                                <w:top w:val="none" w:sz="0" w:space="0" w:color="auto"/>
                                <w:left w:val="none" w:sz="0" w:space="0" w:color="auto"/>
                                <w:bottom w:val="none" w:sz="0" w:space="0" w:color="auto"/>
                                <w:right w:val="none" w:sz="0" w:space="0" w:color="auto"/>
                              </w:divBdr>
                            </w:div>
                            <w:div w:id="400298159">
                              <w:marLeft w:val="0"/>
                              <w:marRight w:val="0"/>
                              <w:marTop w:val="0"/>
                              <w:marBottom w:val="0"/>
                              <w:divBdr>
                                <w:top w:val="none" w:sz="0" w:space="0" w:color="auto"/>
                                <w:left w:val="none" w:sz="0" w:space="0" w:color="auto"/>
                                <w:bottom w:val="none" w:sz="0" w:space="0" w:color="auto"/>
                                <w:right w:val="none" w:sz="0" w:space="0" w:color="auto"/>
                              </w:divBdr>
                            </w:div>
                            <w:div w:id="62681707">
                              <w:marLeft w:val="0"/>
                              <w:marRight w:val="0"/>
                              <w:marTop w:val="0"/>
                              <w:marBottom w:val="0"/>
                              <w:divBdr>
                                <w:top w:val="none" w:sz="0" w:space="0" w:color="auto"/>
                                <w:left w:val="none" w:sz="0" w:space="0" w:color="auto"/>
                                <w:bottom w:val="none" w:sz="0" w:space="0" w:color="auto"/>
                                <w:right w:val="none" w:sz="0" w:space="0" w:color="auto"/>
                              </w:divBdr>
                            </w:div>
                            <w:div w:id="452670286">
                              <w:marLeft w:val="0"/>
                              <w:marRight w:val="0"/>
                              <w:marTop w:val="0"/>
                              <w:marBottom w:val="0"/>
                              <w:divBdr>
                                <w:top w:val="none" w:sz="0" w:space="0" w:color="auto"/>
                                <w:left w:val="none" w:sz="0" w:space="0" w:color="auto"/>
                                <w:bottom w:val="none" w:sz="0" w:space="0" w:color="auto"/>
                                <w:right w:val="none" w:sz="0" w:space="0" w:color="auto"/>
                              </w:divBdr>
                            </w:div>
                            <w:div w:id="1190877847">
                              <w:marLeft w:val="0"/>
                              <w:marRight w:val="0"/>
                              <w:marTop w:val="0"/>
                              <w:marBottom w:val="0"/>
                              <w:divBdr>
                                <w:top w:val="none" w:sz="0" w:space="0" w:color="auto"/>
                                <w:left w:val="none" w:sz="0" w:space="0" w:color="auto"/>
                                <w:bottom w:val="none" w:sz="0" w:space="0" w:color="auto"/>
                                <w:right w:val="none" w:sz="0" w:space="0" w:color="auto"/>
                              </w:divBdr>
                            </w:div>
                            <w:div w:id="17078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9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L/9-10/6/" TargetMode="External"/><Relationship Id="rId13" Type="http://schemas.openxmlformats.org/officeDocument/2006/relationships/hyperlink" Target="http://www.corestandards.org/ELA-Literacy/RL/9-10/1/" TargetMode="External"/><Relationship Id="rId18" Type="http://schemas.openxmlformats.org/officeDocument/2006/relationships/hyperlink" Target="http://www.corestandards.org/ELA-Literacy/W/9-10/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orestandards.org/ELA-Literacy/RL/9-10/1/" TargetMode="External"/><Relationship Id="rId12" Type="http://schemas.openxmlformats.org/officeDocument/2006/relationships/hyperlink" Target="http://www.corestandards.org/ELA-Literacy/W/9-10/1/" TargetMode="External"/><Relationship Id="rId17" Type="http://schemas.openxmlformats.org/officeDocument/2006/relationships/hyperlink" Target="http://www.corestandards.org/ELA-Literacy/L/9-10/6/" TargetMode="External"/><Relationship Id="rId2" Type="http://schemas.openxmlformats.org/officeDocument/2006/relationships/styles" Target="styles.xml"/><Relationship Id="rId16" Type="http://schemas.openxmlformats.org/officeDocument/2006/relationships/hyperlink" Target="http://www.corestandards.org/ELA-Literacy/RL/9-10/1/" TargetMode="External"/><Relationship Id="rId20" Type="http://schemas.openxmlformats.org/officeDocument/2006/relationships/hyperlink" Target="http://www.corestandards.org/ELA-Literacy/L/9-1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L/9-10/6/" TargetMode="External"/><Relationship Id="rId5" Type="http://schemas.openxmlformats.org/officeDocument/2006/relationships/footnotes" Target="footnotes.xml"/><Relationship Id="rId15" Type="http://schemas.openxmlformats.org/officeDocument/2006/relationships/hyperlink" Target="http://www.corestandards.org/ELA-Literacy/W/9-10/1/" TargetMode="External"/><Relationship Id="rId23" Type="http://schemas.openxmlformats.org/officeDocument/2006/relationships/theme" Target="theme/theme1.xml"/><Relationship Id="rId10" Type="http://schemas.openxmlformats.org/officeDocument/2006/relationships/hyperlink" Target="http://www.corestandards.org/ELA-Literacy/RL/9-10/1/" TargetMode="External"/><Relationship Id="rId19" Type="http://schemas.openxmlformats.org/officeDocument/2006/relationships/hyperlink" Target="http://www.corestandards.org/ELA-Literacy/RL/9-10/1/" TargetMode="External"/><Relationship Id="rId4" Type="http://schemas.openxmlformats.org/officeDocument/2006/relationships/webSettings" Target="webSettings.xml"/><Relationship Id="rId9" Type="http://schemas.openxmlformats.org/officeDocument/2006/relationships/hyperlink" Target="http://www.corestandards.org/ELA-Literacy/W/9-10/1/" TargetMode="External"/><Relationship Id="rId14" Type="http://schemas.openxmlformats.org/officeDocument/2006/relationships/hyperlink" Target="http://www.corestandards.org/ELA-Literacy/L/9-10/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3058</TotalTime>
  <Pages>3</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lpender</dc:creator>
  <cp:keywords/>
  <dc:description/>
  <cp:lastModifiedBy>lpender</cp:lastModifiedBy>
  <cp:revision>153</cp:revision>
  <dcterms:created xsi:type="dcterms:W3CDTF">2019-08-23T17:32:00Z</dcterms:created>
  <dcterms:modified xsi:type="dcterms:W3CDTF">2019-11-14T16:00:00Z</dcterms:modified>
</cp:coreProperties>
</file>